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0" w:rsidRPr="003F272A" w:rsidRDefault="009E6E90" w:rsidP="00CE4F1B">
      <w:pPr>
        <w:tabs>
          <w:tab w:val="left" w:pos="2685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F272A">
        <w:rPr>
          <w:rFonts w:cs="Times New Roman"/>
          <w:sz w:val="28"/>
          <w:szCs w:val="28"/>
        </w:rPr>
        <w:t>Комитет образования администрации муниципального района</w:t>
      </w:r>
    </w:p>
    <w:p w:rsidR="009E6E90" w:rsidRPr="003F272A" w:rsidRDefault="009E6E90" w:rsidP="00CE4F1B">
      <w:pPr>
        <w:tabs>
          <w:tab w:val="left" w:pos="2685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F272A">
        <w:rPr>
          <w:rFonts w:cs="Times New Roman"/>
          <w:sz w:val="28"/>
          <w:szCs w:val="28"/>
        </w:rPr>
        <w:t xml:space="preserve"> «</w:t>
      </w:r>
      <w:proofErr w:type="spellStart"/>
      <w:r w:rsidRPr="003F272A">
        <w:rPr>
          <w:rFonts w:cs="Times New Roman"/>
          <w:sz w:val="28"/>
          <w:szCs w:val="28"/>
        </w:rPr>
        <w:t>Газимуро</w:t>
      </w:r>
      <w:proofErr w:type="spellEnd"/>
      <w:r w:rsidRPr="003F272A">
        <w:rPr>
          <w:rFonts w:cs="Times New Roman"/>
          <w:sz w:val="28"/>
          <w:szCs w:val="28"/>
        </w:rPr>
        <w:t>-Заводский район»</w:t>
      </w:r>
    </w:p>
    <w:p w:rsidR="00CE4F1B" w:rsidRPr="003F272A" w:rsidRDefault="00CE4F1B" w:rsidP="00CE4F1B">
      <w:pPr>
        <w:tabs>
          <w:tab w:val="left" w:pos="2685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F272A">
        <w:rPr>
          <w:rFonts w:cs="Times New Roman"/>
          <w:sz w:val="28"/>
          <w:szCs w:val="28"/>
        </w:rPr>
        <w:t>Муниципальное дошкольное образовательное учреждение</w:t>
      </w:r>
      <w:r w:rsidR="00101F83" w:rsidRPr="003F272A">
        <w:rPr>
          <w:rFonts w:cs="Times New Roman"/>
          <w:sz w:val="28"/>
          <w:szCs w:val="28"/>
        </w:rPr>
        <w:t xml:space="preserve"> </w:t>
      </w:r>
      <w:proofErr w:type="spellStart"/>
      <w:r w:rsidR="00101F83" w:rsidRPr="003F272A">
        <w:rPr>
          <w:rFonts w:cs="Times New Roman"/>
          <w:sz w:val="28"/>
          <w:szCs w:val="28"/>
        </w:rPr>
        <w:t>Широкинский</w:t>
      </w:r>
      <w:proofErr w:type="spellEnd"/>
      <w:r w:rsidR="00101F83" w:rsidRPr="003F272A">
        <w:rPr>
          <w:rFonts w:cs="Times New Roman"/>
          <w:sz w:val="28"/>
          <w:szCs w:val="28"/>
        </w:rPr>
        <w:t xml:space="preserve"> детский сад</w:t>
      </w:r>
    </w:p>
    <w:p w:rsidR="00CE4F1B" w:rsidRDefault="00CE4F1B" w:rsidP="00CE4F1B">
      <w:pPr>
        <w:tabs>
          <w:tab w:val="left" w:pos="2430"/>
        </w:tabs>
        <w:spacing w:line="100" w:lineRule="atLeast"/>
        <w:jc w:val="center"/>
        <w:rPr>
          <w:rFonts w:cs="Times New Roman"/>
        </w:rPr>
      </w:pPr>
    </w:p>
    <w:p w:rsidR="00CE4F1B" w:rsidRDefault="00CE4F1B" w:rsidP="00CE4F1B">
      <w:pPr>
        <w:tabs>
          <w:tab w:val="left" w:pos="2430"/>
        </w:tabs>
        <w:spacing w:line="100" w:lineRule="atLeast"/>
        <w:jc w:val="center"/>
        <w:rPr>
          <w:rFonts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2908C6" w:rsidTr="00307CC0">
        <w:tc>
          <w:tcPr>
            <w:tcW w:w="3652" w:type="dxa"/>
          </w:tcPr>
          <w:p w:rsidR="002908C6" w:rsidRDefault="002908C6" w:rsidP="006177D6">
            <w:pPr>
              <w:tabs>
                <w:tab w:val="left" w:pos="2835"/>
              </w:tabs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Принято </w:t>
            </w:r>
          </w:p>
          <w:p w:rsidR="002908C6" w:rsidRDefault="002908C6" w:rsidP="006177D6">
            <w:pPr>
              <w:tabs>
                <w:tab w:val="left" w:pos="2835"/>
              </w:tabs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педагогическом совете </w:t>
            </w:r>
          </w:p>
          <w:p w:rsidR="002908C6" w:rsidRDefault="002908C6" w:rsidP="006177D6">
            <w:pPr>
              <w:tabs>
                <w:tab w:val="left" w:pos="2835"/>
              </w:tabs>
              <w:spacing w:line="100" w:lineRule="atLeast"/>
            </w:pPr>
            <w:r>
              <w:rPr>
                <w:rFonts w:cs="Times New Roman"/>
              </w:rPr>
              <w:t xml:space="preserve">Протокол № _ от «__»____ </w:t>
            </w:r>
            <w:r w:rsidR="006177D6">
              <w:rPr>
                <w:rFonts w:cs="Times New Roman"/>
              </w:rPr>
              <w:t>2022</w:t>
            </w:r>
            <w:r>
              <w:rPr>
                <w:rFonts w:cs="Times New Roman"/>
              </w:rPr>
              <w:t>г</w:t>
            </w:r>
          </w:p>
          <w:p w:rsidR="002908C6" w:rsidRDefault="002908C6" w:rsidP="00CE4F1B">
            <w:pPr>
              <w:tabs>
                <w:tab w:val="left" w:pos="2835"/>
              </w:tabs>
              <w:spacing w:line="100" w:lineRule="atLeast"/>
            </w:pPr>
          </w:p>
        </w:tc>
      </w:tr>
    </w:tbl>
    <w:tbl>
      <w:tblPr>
        <w:tblStyle w:val="aa"/>
        <w:tblpPr w:leftFromText="180" w:rightFromText="180" w:vertAnchor="text" w:horzAnchor="margin" w:tblpXSpec="right" w:tblpY="-10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2908C6" w:rsidTr="006177D6">
        <w:tc>
          <w:tcPr>
            <w:tcW w:w="3084" w:type="dxa"/>
          </w:tcPr>
          <w:p w:rsidR="002908C6" w:rsidRDefault="002908C6" w:rsidP="006177D6">
            <w:pPr>
              <w:tabs>
                <w:tab w:val="left" w:pos="2835"/>
              </w:tabs>
              <w:spacing w:line="100" w:lineRule="atLeast"/>
              <w:jc w:val="right"/>
            </w:pPr>
            <w:r>
              <w:t>Утвержден:</w:t>
            </w:r>
          </w:p>
          <w:p w:rsidR="002908C6" w:rsidRDefault="002908C6" w:rsidP="006177D6">
            <w:pPr>
              <w:tabs>
                <w:tab w:val="left" w:pos="2835"/>
              </w:tabs>
              <w:spacing w:line="100" w:lineRule="atLeast"/>
              <w:jc w:val="right"/>
            </w:pPr>
            <w:r>
              <w:t xml:space="preserve">Заведующей МДОУ </w:t>
            </w:r>
            <w:proofErr w:type="spellStart"/>
            <w:r>
              <w:t>Широкинский</w:t>
            </w:r>
            <w:proofErr w:type="spellEnd"/>
            <w:r>
              <w:t xml:space="preserve"> д/сад</w:t>
            </w:r>
          </w:p>
          <w:p w:rsidR="002908C6" w:rsidRDefault="002908C6" w:rsidP="006177D6">
            <w:pPr>
              <w:tabs>
                <w:tab w:val="left" w:pos="2835"/>
              </w:tabs>
              <w:spacing w:line="100" w:lineRule="atLeast"/>
              <w:jc w:val="right"/>
            </w:pPr>
            <w:r>
              <w:t xml:space="preserve">Приказ №__ от «___»______ </w:t>
            </w:r>
            <w:r w:rsidR="006177D6">
              <w:t>2022</w:t>
            </w:r>
            <w:r>
              <w:t>г</w:t>
            </w:r>
          </w:p>
        </w:tc>
      </w:tr>
    </w:tbl>
    <w:p w:rsidR="002908C6" w:rsidRDefault="002908C6" w:rsidP="00CE4F1B">
      <w:pPr>
        <w:tabs>
          <w:tab w:val="left" w:pos="2835"/>
        </w:tabs>
        <w:spacing w:line="100" w:lineRule="atLeast"/>
      </w:pPr>
      <w:r>
        <w:t xml:space="preserve"> </w:t>
      </w:r>
    </w:p>
    <w:p w:rsidR="00CE4F1B" w:rsidRDefault="002908C6" w:rsidP="00CE4F1B">
      <w:pPr>
        <w:tabs>
          <w:tab w:val="left" w:pos="2835"/>
        </w:tabs>
        <w:spacing w:line="100" w:lineRule="atLeast"/>
      </w:pPr>
      <w:r>
        <w:t xml:space="preserve">     </w:t>
      </w:r>
    </w:p>
    <w:p w:rsidR="003F272A" w:rsidRDefault="003F272A" w:rsidP="00CE4F1B">
      <w:pPr>
        <w:tabs>
          <w:tab w:val="left" w:pos="2835"/>
        </w:tabs>
        <w:spacing w:line="100" w:lineRule="atLeast"/>
      </w:pPr>
    </w:p>
    <w:p w:rsidR="003F272A" w:rsidRDefault="003F272A" w:rsidP="00CE4F1B">
      <w:pPr>
        <w:tabs>
          <w:tab w:val="left" w:pos="2835"/>
        </w:tabs>
        <w:spacing w:line="100" w:lineRule="atLeast"/>
      </w:pPr>
    </w:p>
    <w:p w:rsidR="00CE4F1B" w:rsidRDefault="00CE4F1B" w:rsidP="00CE4F1B">
      <w:pPr>
        <w:tabs>
          <w:tab w:val="left" w:pos="2835"/>
        </w:tabs>
        <w:spacing w:line="100" w:lineRule="atLeast"/>
        <w:jc w:val="center"/>
      </w:pPr>
    </w:p>
    <w:p w:rsidR="00CE4F1B" w:rsidRDefault="00CE4F1B" w:rsidP="00CE4F1B">
      <w:pPr>
        <w:tabs>
          <w:tab w:val="left" w:pos="2835"/>
        </w:tabs>
        <w:spacing w:line="100" w:lineRule="atLeast"/>
        <w:jc w:val="center"/>
      </w:pPr>
    </w:p>
    <w:p w:rsidR="00CE4F1B" w:rsidRDefault="00CE4F1B" w:rsidP="00CE4F1B">
      <w:pPr>
        <w:tabs>
          <w:tab w:val="left" w:pos="2835"/>
        </w:tabs>
        <w:spacing w:line="100" w:lineRule="atLeast"/>
        <w:jc w:val="center"/>
      </w:pPr>
    </w:p>
    <w:p w:rsidR="00B237DC" w:rsidRDefault="00CE4F1B" w:rsidP="009E6E90">
      <w:pPr>
        <w:tabs>
          <w:tab w:val="left" w:pos="1455"/>
        </w:tabs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 w:rsidRPr="003F272A">
        <w:rPr>
          <w:rFonts w:cs="Times New Roman"/>
          <w:b/>
          <w:bCs/>
          <w:sz w:val="32"/>
          <w:szCs w:val="32"/>
        </w:rPr>
        <w:t>Дополнительная общеразвивающая  программа</w:t>
      </w:r>
      <w:r w:rsidR="009E6E90" w:rsidRPr="003F272A">
        <w:rPr>
          <w:rFonts w:cs="Times New Roman"/>
          <w:b/>
          <w:bCs/>
          <w:sz w:val="32"/>
          <w:szCs w:val="32"/>
        </w:rPr>
        <w:t xml:space="preserve"> </w:t>
      </w:r>
    </w:p>
    <w:p w:rsidR="00B237DC" w:rsidRDefault="00B237DC" w:rsidP="009E6E90">
      <w:pPr>
        <w:tabs>
          <w:tab w:val="left" w:pos="1455"/>
        </w:tabs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естественнонаучной</w:t>
      </w:r>
      <w:r w:rsidR="009E6E90" w:rsidRPr="003F272A">
        <w:rPr>
          <w:rFonts w:cs="Times New Roman"/>
          <w:b/>
          <w:bCs/>
          <w:sz w:val="32"/>
          <w:szCs w:val="32"/>
        </w:rPr>
        <w:t xml:space="preserve"> направленности </w:t>
      </w:r>
      <w:r w:rsidR="00CE4F1B" w:rsidRPr="003F272A">
        <w:rPr>
          <w:rFonts w:cs="Times New Roman"/>
          <w:b/>
          <w:bCs/>
          <w:sz w:val="28"/>
          <w:szCs w:val="28"/>
        </w:rPr>
        <w:t xml:space="preserve"> </w:t>
      </w:r>
    </w:p>
    <w:p w:rsidR="00CE4F1B" w:rsidRDefault="00B237DC" w:rsidP="00CE4F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7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4F1B" w:rsidRPr="003F272A">
        <w:rPr>
          <w:rFonts w:ascii="Times New Roman" w:hAnsi="Times New Roman" w:cs="Times New Roman"/>
          <w:b/>
          <w:sz w:val="32"/>
          <w:szCs w:val="32"/>
        </w:rPr>
        <w:t>«</w:t>
      </w:r>
      <w:r w:rsidR="00D1468C">
        <w:rPr>
          <w:rFonts w:ascii="Times New Roman" w:hAnsi="Times New Roman" w:cs="Times New Roman"/>
          <w:b/>
          <w:sz w:val="32"/>
          <w:szCs w:val="32"/>
        </w:rPr>
        <w:t>Волшебные да</w:t>
      </w:r>
      <w:r w:rsidR="00CE4F1B" w:rsidRPr="003F272A">
        <w:rPr>
          <w:rFonts w:ascii="Times New Roman" w:hAnsi="Times New Roman" w:cs="Times New Roman"/>
          <w:b/>
          <w:sz w:val="32"/>
          <w:szCs w:val="32"/>
        </w:rPr>
        <w:t xml:space="preserve">ры </w:t>
      </w:r>
      <w:proofErr w:type="spellStart"/>
      <w:r w:rsidR="00CE4F1B" w:rsidRPr="003F272A">
        <w:rPr>
          <w:rFonts w:ascii="Times New Roman" w:hAnsi="Times New Roman" w:cs="Times New Roman"/>
          <w:b/>
          <w:sz w:val="32"/>
          <w:szCs w:val="32"/>
        </w:rPr>
        <w:t>Фрёбеля</w:t>
      </w:r>
      <w:proofErr w:type="spellEnd"/>
      <w:r w:rsidR="00CE4F1B" w:rsidRPr="003F272A">
        <w:rPr>
          <w:rFonts w:ascii="Times New Roman" w:hAnsi="Times New Roman" w:cs="Times New Roman"/>
          <w:b/>
          <w:sz w:val="32"/>
          <w:szCs w:val="32"/>
        </w:rPr>
        <w:t>»</w:t>
      </w:r>
    </w:p>
    <w:p w:rsidR="003F272A" w:rsidRP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F1B" w:rsidRPr="006054B9" w:rsidRDefault="00101F83" w:rsidP="00CE4F1B">
      <w:pPr>
        <w:shd w:val="clear" w:color="auto" w:fill="FFFFFF"/>
        <w:tabs>
          <w:tab w:val="left" w:pos="2130"/>
        </w:tabs>
        <w:snapToGrid w:val="0"/>
        <w:spacing w:line="100" w:lineRule="atLeast"/>
        <w:jc w:val="center"/>
        <w:rPr>
          <w:rFonts w:eastAsia="Times New Roman" w:cs="Times New Roman"/>
          <w:bCs/>
          <w:sz w:val="28"/>
          <w:szCs w:val="28"/>
        </w:rPr>
      </w:pPr>
      <w:r w:rsidRPr="006054B9">
        <w:rPr>
          <w:sz w:val="28"/>
          <w:szCs w:val="28"/>
        </w:rPr>
        <w:t>Возраст обучающихся</w:t>
      </w:r>
      <w:r w:rsidR="00CE4F1B" w:rsidRPr="006054B9">
        <w:rPr>
          <w:sz w:val="28"/>
          <w:szCs w:val="28"/>
        </w:rPr>
        <w:t xml:space="preserve"> </w:t>
      </w:r>
      <w:r w:rsidR="009E6E90" w:rsidRPr="006054B9">
        <w:rPr>
          <w:rFonts w:eastAsia="Times New Roman" w:cs="Times New Roman"/>
          <w:bCs/>
          <w:sz w:val="28"/>
          <w:szCs w:val="28"/>
        </w:rPr>
        <w:t>4-5</w:t>
      </w:r>
      <w:r w:rsidR="00CE4F1B" w:rsidRPr="006054B9">
        <w:rPr>
          <w:rFonts w:eastAsia="Times New Roman" w:cs="Times New Roman"/>
          <w:bCs/>
          <w:sz w:val="28"/>
          <w:szCs w:val="28"/>
        </w:rPr>
        <w:t xml:space="preserve"> лет.</w:t>
      </w:r>
    </w:p>
    <w:p w:rsidR="00101F83" w:rsidRDefault="00101F83" w:rsidP="00CE4F1B">
      <w:pPr>
        <w:shd w:val="clear" w:color="auto" w:fill="FFFFFF"/>
        <w:tabs>
          <w:tab w:val="left" w:pos="2130"/>
        </w:tabs>
        <w:snapToGrid w:val="0"/>
        <w:spacing w:line="100" w:lineRule="atLeast"/>
        <w:jc w:val="center"/>
        <w:rPr>
          <w:rFonts w:eastAsia="Times New Roman" w:cs="Times New Roman"/>
          <w:bCs/>
          <w:sz w:val="32"/>
          <w:szCs w:val="32"/>
        </w:rPr>
      </w:pPr>
      <w:r w:rsidRPr="006054B9">
        <w:rPr>
          <w:rFonts w:eastAsia="Times New Roman" w:cs="Times New Roman"/>
          <w:bCs/>
          <w:sz w:val="28"/>
          <w:szCs w:val="28"/>
        </w:rPr>
        <w:t>Срок реализации программы:</w:t>
      </w:r>
      <w:r w:rsidR="00A57667" w:rsidRPr="006054B9">
        <w:rPr>
          <w:rFonts w:eastAsia="Times New Roman" w:cs="Times New Roman"/>
          <w:bCs/>
          <w:sz w:val="28"/>
          <w:szCs w:val="28"/>
        </w:rPr>
        <w:t xml:space="preserve"> </w:t>
      </w:r>
      <w:r w:rsidR="009E6E90" w:rsidRPr="006054B9">
        <w:rPr>
          <w:rFonts w:eastAsia="Times New Roman" w:cs="Times New Roman"/>
          <w:bCs/>
          <w:sz w:val="28"/>
          <w:szCs w:val="28"/>
        </w:rPr>
        <w:t>1</w:t>
      </w:r>
      <w:r w:rsidR="00A57667" w:rsidRPr="006054B9">
        <w:rPr>
          <w:rFonts w:eastAsia="Times New Roman" w:cs="Times New Roman"/>
          <w:bCs/>
          <w:sz w:val="28"/>
          <w:szCs w:val="28"/>
        </w:rPr>
        <w:t xml:space="preserve"> </w:t>
      </w:r>
      <w:r w:rsidR="009E6E90" w:rsidRPr="006054B9">
        <w:rPr>
          <w:rFonts w:eastAsia="Times New Roman" w:cs="Times New Roman"/>
          <w:bCs/>
          <w:sz w:val="28"/>
          <w:szCs w:val="28"/>
        </w:rPr>
        <w:t>год</w:t>
      </w:r>
    </w:p>
    <w:p w:rsidR="00CE4F1B" w:rsidRPr="00CE4F1B" w:rsidRDefault="00CE4F1B" w:rsidP="00CE4F1B">
      <w:pPr>
        <w:shd w:val="clear" w:color="auto" w:fill="FFFFFF"/>
        <w:tabs>
          <w:tab w:val="left" w:pos="2130"/>
        </w:tabs>
        <w:snapToGrid w:val="0"/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</w:p>
    <w:p w:rsidR="00CE4F1B" w:rsidRDefault="00CE4F1B" w:rsidP="00CE4F1B">
      <w:pPr>
        <w:spacing w:line="100" w:lineRule="atLeast"/>
        <w:rPr>
          <w:rFonts w:cs="Times New Roman"/>
          <w:b/>
          <w:bCs/>
          <w:sz w:val="36"/>
          <w:szCs w:val="36"/>
        </w:rPr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  <w:r>
        <w:rPr>
          <w:rFonts w:cs="Times New Roman"/>
          <w:sz w:val="28"/>
          <w:szCs w:val="28"/>
        </w:rPr>
        <w:tab/>
        <w:t xml:space="preserve">              </w:t>
      </w: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</w:pPr>
      <w:r>
        <w:t xml:space="preserve">                                             </w:t>
      </w:r>
    </w:p>
    <w:p w:rsidR="00CE4F1B" w:rsidRPr="00CE4F1B" w:rsidRDefault="00CE4F1B" w:rsidP="00101F8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</w:pPr>
    </w:p>
    <w:p w:rsidR="00CE4F1B" w:rsidRDefault="00CE4F1B" w:rsidP="00CE4F1B">
      <w:pPr>
        <w:tabs>
          <w:tab w:val="left" w:pos="5475"/>
        </w:tabs>
        <w:spacing w:line="100" w:lineRule="atLeast"/>
      </w:pPr>
    </w:p>
    <w:p w:rsidR="00CE4F1B" w:rsidRPr="00101F83" w:rsidRDefault="00CE4F1B" w:rsidP="00CE4F1B">
      <w:pPr>
        <w:tabs>
          <w:tab w:val="left" w:pos="5475"/>
        </w:tabs>
        <w:spacing w:line="100" w:lineRule="atLeast"/>
        <w:rPr>
          <w:sz w:val="28"/>
          <w:szCs w:val="28"/>
        </w:rPr>
      </w:pPr>
    </w:p>
    <w:p w:rsidR="00CE4F1B" w:rsidRDefault="00101F83" w:rsidP="00101F83">
      <w:pPr>
        <w:tabs>
          <w:tab w:val="left" w:pos="5475"/>
        </w:tabs>
        <w:spacing w:line="100" w:lineRule="atLeast"/>
        <w:jc w:val="right"/>
        <w:rPr>
          <w:sz w:val="28"/>
          <w:szCs w:val="28"/>
        </w:rPr>
      </w:pPr>
      <w:r w:rsidRPr="00101F83">
        <w:rPr>
          <w:sz w:val="28"/>
          <w:szCs w:val="28"/>
        </w:rPr>
        <w:t xml:space="preserve">                          Составитель: </w:t>
      </w:r>
      <w:proofErr w:type="spellStart"/>
      <w:r w:rsidRPr="00101F83">
        <w:rPr>
          <w:sz w:val="28"/>
          <w:szCs w:val="28"/>
        </w:rPr>
        <w:t>Тиллаева</w:t>
      </w:r>
      <w:proofErr w:type="spellEnd"/>
      <w:r w:rsidRPr="00101F83">
        <w:rPr>
          <w:sz w:val="28"/>
          <w:szCs w:val="28"/>
        </w:rPr>
        <w:t xml:space="preserve"> Ольга Николаевна</w:t>
      </w:r>
    </w:p>
    <w:p w:rsidR="008A6F13" w:rsidRDefault="003F272A" w:rsidP="00101F83">
      <w:pPr>
        <w:tabs>
          <w:tab w:val="left" w:pos="5475"/>
        </w:tabs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E6E90">
        <w:rPr>
          <w:sz w:val="28"/>
          <w:szCs w:val="28"/>
        </w:rPr>
        <w:t>едагог дополнительного образования</w:t>
      </w:r>
    </w:p>
    <w:p w:rsidR="00CE4F1B" w:rsidRPr="00101F83" w:rsidRDefault="00CE4F1B" w:rsidP="00CE4F1B">
      <w:pPr>
        <w:tabs>
          <w:tab w:val="left" w:pos="5475"/>
        </w:tabs>
        <w:spacing w:line="100" w:lineRule="atLeast"/>
        <w:rPr>
          <w:sz w:val="28"/>
          <w:szCs w:val="28"/>
        </w:rPr>
      </w:pPr>
    </w:p>
    <w:p w:rsidR="00CE4F1B" w:rsidRDefault="00CE4F1B" w:rsidP="00CE4F1B">
      <w:pPr>
        <w:tabs>
          <w:tab w:val="left" w:pos="5475"/>
        </w:tabs>
        <w:spacing w:line="100" w:lineRule="atLeast"/>
      </w:pPr>
    </w:p>
    <w:p w:rsidR="00CE4F1B" w:rsidRDefault="00CE4F1B" w:rsidP="00CE4F1B">
      <w:pPr>
        <w:tabs>
          <w:tab w:val="left" w:pos="5475"/>
        </w:tabs>
        <w:spacing w:line="100" w:lineRule="atLeast"/>
        <w:rPr>
          <w:sz w:val="28"/>
          <w:szCs w:val="28"/>
        </w:rPr>
      </w:pPr>
      <w:r>
        <w:t xml:space="preserve">  </w:t>
      </w:r>
    </w:p>
    <w:p w:rsidR="00CE4F1B" w:rsidRDefault="00CE4F1B" w:rsidP="00CE4F1B">
      <w:pPr>
        <w:tabs>
          <w:tab w:val="left" w:pos="2685"/>
        </w:tabs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</w:t>
      </w:r>
    </w:p>
    <w:p w:rsidR="00CE4F1B" w:rsidRDefault="00CE4F1B" w:rsidP="00CE4F1B">
      <w:pPr>
        <w:tabs>
          <w:tab w:val="left" w:pos="2685"/>
        </w:tabs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CE4F1B" w:rsidRDefault="00CE4F1B" w:rsidP="00CE4F1B">
      <w:pPr>
        <w:tabs>
          <w:tab w:val="left" w:pos="2685"/>
        </w:tabs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101F83" w:rsidRDefault="00101F83" w:rsidP="00CE4F1B">
      <w:pPr>
        <w:tabs>
          <w:tab w:val="left" w:pos="2685"/>
        </w:tabs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3F272A" w:rsidRDefault="003F272A" w:rsidP="00CE4F1B">
      <w:pPr>
        <w:tabs>
          <w:tab w:val="left" w:pos="2685"/>
        </w:tabs>
        <w:spacing w:line="100" w:lineRule="atLeast"/>
        <w:jc w:val="center"/>
      </w:pPr>
    </w:p>
    <w:p w:rsidR="003F272A" w:rsidRDefault="003F272A" w:rsidP="00CE4F1B">
      <w:pPr>
        <w:tabs>
          <w:tab w:val="left" w:pos="2685"/>
        </w:tabs>
        <w:spacing w:line="100" w:lineRule="atLeast"/>
        <w:jc w:val="center"/>
      </w:pPr>
    </w:p>
    <w:p w:rsidR="003F272A" w:rsidRDefault="003F272A" w:rsidP="00CE4F1B">
      <w:pPr>
        <w:tabs>
          <w:tab w:val="left" w:pos="2685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="00101F83" w:rsidRPr="003F272A">
        <w:rPr>
          <w:sz w:val="28"/>
          <w:szCs w:val="28"/>
        </w:rPr>
        <w:t>Новоширокинский</w:t>
      </w:r>
      <w:proofErr w:type="spellEnd"/>
      <w:r>
        <w:rPr>
          <w:sz w:val="28"/>
          <w:szCs w:val="28"/>
        </w:rPr>
        <w:t xml:space="preserve">, </w:t>
      </w:r>
      <w:r w:rsidR="00101F83" w:rsidRPr="003F272A">
        <w:rPr>
          <w:sz w:val="28"/>
          <w:szCs w:val="28"/>
        </w:rPr>
        <w:t>2022</w:t>
      </w:r>
      <w:r w:rsidR="00CE4F1B" w:rsidRPr="003F272A">
        <w:rPr>
          <w:sz w:val="28"/>
          <w:szCs w:val="28"/>
        </w:rPr>
        <w:t xml:space="preserve"> г</w:t>
      </w:r>
    </w:p>
    <w:p w:rsidR="00EA1834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8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220"/>
      </w:tblGrid>
      <w:tr w:rsidR="00502E0F" w:rsidRPr="00502E0F" w:rsidTr="00BB043D">
        <w:trPr>
          <w:trHeight w:val="480"/>
        </w:trPr>
        <w:tc>
          <w:tcPr>
            <w:tcW w:w="648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9220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ind w:left="-108"/>
              <w:jc w:val="both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Пояснительная записка…………………………………………………</w:t>
            </w:r>
            <w:r w:rsidR="00E23F92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3</w:t>
            </w: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.</w:t>
            </w:r>
          </w:p>
        </w:tc>
      </w:tr>
      <w:tr w:rsidR="00502E0F" w:rsidRPr="00502E0F" w:rsidTr="00BB043D">
        <w:trPr>
          <w:trHeight w:val="319"/>
        </w:trPr>
        <w:tc>
          <w:tcPr>
            <w:tcW w:w="648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9220" w:type="dxa"/>
            <w:hideMark/>
          </w:tcPr>
          <w:p w:rsidR="00502E0F" w:rsidRPr="00E23F92" w:rsidRDefault="00502E0F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Цель и задачи программы………………………………………………</w:t>
            </w:r>
            <w:r w:rsidR="00E23F92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5</w:t>
            </w:r>
          </w:p>
        </w:tc>
      </w:tr>
      <w:tr w:rsidR="00502E0F" w:rsidRPr="00502E0F" w:rsidTr="00BB043D">
        <w:trPr>
          <w:trHeight w:val="336"/>
        </w:trPr>
        <w:tc>
          <w:tcPr>
            <w:tcW w:w="648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9220" w:type="dxa"/>
            <w:hideMark/>
          </w:tcPr>
          <w:p w:rsidR="00502E0F" w:rsidRPr="00BB043D" w:rsidRDefault="00BB043D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Ожидаемые</w:t>
            </w:r>
            <w:r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 xml:space="preserve"> результаты </w:t>
            </w:r>
            <w:r w:rsidR="00502E0F"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……………………………………………….</w:t>
            </w: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.</w:t>
            </w:r>
            <w:r w:rsidR="00502E0F"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.</w:t>
            </w: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6</w:t>
            </w:r>
          </w:p>
        </w:tc>
      </w:tr>
      <w:tr w:rsidR="00502E0F" w:rsidRPr="00502E0F" w:rsidTr="00BB043D">
        <w:trPr>
          <w:trHeight w:val="319"/>
        </w:trPr>
        <w:tc>
          <w:tcPr>
            <w:tcW w:w="648" w:type="dxa"/>
            <w:hideMark/>
          </w:tcPr>
          <w:p w:rsidR="00502E0F" w:rsidRPr="00BB043D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4.</w:t>
            </w:r>
          </w:p>
        </w:tc>
        <w:tc>
          <w:tcPr>
            <w:tcW w:w="9220" w:type="dxa"/>
            <w:hideMark/>
          </w:tcPr>
          <w:p w:rsidR="00502E0F" w:rsidRPr="00BB043D" w:rsidRDefault="00685C6A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Методическое</w:t>
            </w: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 w:rsidRP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обеспечение</w:t>
            </w: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 w:rsidRP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 xml:space="preserve">программы </w:t>
            </w: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...</w:t>
            </w:r>
            <w:r w:rsidR="00502E0F"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…………………………….</w:t>
            </w:r>
            <w:r w:rsid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6</w:t>
            </w:r>
          </w:p>
        </w:tc>
      </w:tr>
      <w:tr w:rsidR="00502E0F" w:rsidRPr="00502E0F" w:rsidTr="00BB043D">
        <w:trPr>
          <w:trHeight w:val="336"/>
        </w:trPr>
        <w:tc>
          <w:tcPr>
            <w:tcW w:w="648" w:type="dxa"/>
            <w:hideMark/>
          </w:tcPr>
          <w:p w:rsidR="00502E0F" w:rsidRPr="00BB043D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5.</w:t>
            </w:r>
          </w:p>
        </w:tc>
        <w:tc>
          <w:tcPr>
            <w:tcW w:w="9220" w:type="dxa"/>
            <w:hideMark/>
          </w:tcPr>
          <w:p w:rsidR="00502E0F" w:rsidRPr="00BB043D" w:rsidRDefault="00685C6A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Учебный план</w:t>
            </w:r>
            <w:r w:rsidR="00502E0F"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…………………………………</w:t>
            </w:r>
            <w:r w:rsid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………………...</w:t>
            </w:r>
            <w:r w:rsidR="00502E0F"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……….</w:t>
            </w:r>
            <w:r w:rsid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7</w:t>
            </w:r>
          </w:p>
        </w:tc>
      </w:tr>
      <w:tr w:rsidR="00502E0F" w:rsidRPr="00502E0F" w:rsidTr="00BB043D">
        <w:trPr>
          <w:trHeight w:val="336"/>
        </w:trPr>
        <w:tc>
          <w:tcPr>
            <w:tcW w:w="648" w:type="dxa"/>
            <w:hideMark/>
          </w:tcPr>
          <w:p w:rsidR="00502E0F" w:rsidRPr="00BB043D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BB043D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6.</w:t>
            </w:r>
          </w:p>
        </w:tc>
        <w:tc>
          <w:tcPr>
            <w:tcW w:w="9220" w:type="dxa"/>
            <w:hideMark/>
          </w:tcPr>
          <w:p w:rsidR="00502E0F" w:rsidRPr="00685C6A" w:rsidRDefault="00BB043D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Календарно-тематическое планирование</w:t>
            </w:r>
            <w:r w:rsidR="00502E0F" w:rsidRP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</w:t>
            </w:r>
            <w:r w:rsid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..</w:t>
            </w:r>
            <w:r w:rsidR="00502E0F" w:rsidRP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……………………….</w:t>
            </w:r>
            <w:r w:rsid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8</w:t>
            </w:r>
          </w:p>
        </w:tc>
      </w:tr>
      <w:tr w:rsidR="00502E0F" w:rsidRPr="00502E0F" w:rsidTr="00BB043D">
        <w:trPr>
          <w:trHeight w:val="319"/>
        </w:trPr>
        <w:tc>
          <w:tcPr>
            <w:tcW w:w="648" w:type="dxa"/>
            <w:hideMark/>
          </w:tcPr>
          <w:p w:rsidR="00502E0F" w:rsidRPr="00685C6A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7.</w:t>
            </w:r>
          </w:p>
        </w:tc>
        <w:tc>
          <w:tcPr>
            <w:tcW w:w="9220" w:type="dxa"/>
            <w:hideMark/>
          </w:tcPr>
          <w:p w:rsidR="00502E0F" w:rsidRPr="000229AF" w:rsidRDefault="000229AF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Формы аттестации</w:t>
            </w:r>
            <w:r w:rsidR="00502E0F" w:rsidRP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………………………………………………………</w:t>
            </w:r>
            <w:r w:rsid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16</w:t>
            </w:r>
          </w:p>
        </w:tc>
      </w:tr>
      <w:tr w:rsidR="00502E0F" w:rsidRPr="00502E0F" w:rsidTr="00BB043D">
        <w:trPr>
          <w:trHeight w:val="336"/>
        </w:trPr>
        <w:tc>
          <w:tcPr>
            <w:tcW w:w="648" w:type="dxa"/>
            <w:hideMark/>
          </w:tcPr>
          <w:p w:rsidR="00502E0F" w:rsidRPr="000229AF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8.</w:t>
            </w:r>
          </w:p>
        </w:tc>
        <w:tc>
          <w:tcPr>
            <w:tcW w:w="9220" w:type="dxa"/>
            <w:hideMark/>
          </w:tcPr>
          <w:p w:rsidR="00502E0F" w:rsidRPr="000229AF" w:rsidRDefault="00502E0F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r w:rsidRP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Оценочные материалы……………</w:t>
            </w: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…………………………………….</w:t>
            </w:r>
            <w:r w:rsidR="00685C6A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16</w:t>
            </w:r>
          </w:p>
        </w:tc>
      </w:tr>
      <w:tr w:rsidR="00502E0F" w:rsidRPr="00502E0F" w:rsidTr="00BB043D">
        <w:trPr>
          <w:trHeight w:val="319"/>
        </w:trPr>
        <w:tc>
          <w:tcPr>
            <w:tcW w:w="648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 xml:space="preserve">9. </w:t>
            </w:r>
          </w:p>
        </w:tc>
        <w:tc>
          <w:tcPr>
            <w:tcW w:w="9220" w:type="dxa"/>
            <w:hideMark/>
          </w:tcPr>
          <w:p w:rsidR="00502E0F" w:rsidRPr="000229AF" w:rsidRDefault="00685C6A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proofErr w:type="spellStart"/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Список</w:t>
            </w:r>
            <w:proofErr w:type="spellEnd"/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литературы</w:t>
            </w:r>
            <w:proofErr w:type="spellEnd"/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…………………………………………</w:t>
            </w:r>
            <w:r w:rsid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.</w:t>
            </w: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…………..</w:t>
            </w:r>
            <w:r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17</w:t>
            </w:r>
          </w:p>
        </w:tc>
      </w:tr>
      <w:tr w:rsidR="00502E0F" w:rsidRPr="00502E0F" w:rsidTr="00BB043D">
        <w:trPr>
          <w:trHeight w:val="397"/>
        </w:trPr>
        <w:tc>
          <w:tcPr>
            <w:tcW w:w="648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 xml:space="preserve">10. </w:t>
            </w:r>
          </w:p>
        </w:tc>
        <w:tc>
          <w:tcPr>
            <w:tcW w:w="9220" w:type="dxa"/>
            <w:hideMark/>
          </w:tcPr>
          <w:p w:rsidR="00502E0F" w:rsidRPr="000229AF" w:rsidRDefault="00685C6A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  <w:proofErr w:type="spellStart"/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Приложения</w:t>
            </w:r>
            <w:proofErr w:type="spellEnd"/>
            <w:r w:rsidRPr="00502E0F"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  <w:t>……………………………………………………………...</w:t>
            </w:r>
            <w:r w:rsidR="000229AF"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  <w:t>18</w:t>
            </w:r>
          </w:p>
        </w:tc>
      </w:tr>
      <w:tr w:rsidR="00502E0F" w:rsidRPr="00502E0F" w:rsidTr="00BB043D">
        <w:trPr>
          <w:trHeight w:val="397"/>
        </w:trPr>
        <w:tc>
          <w:tcPr>
            <w:tcW w:w="648" w:type="dxa"/>
            <w:hideMark/>
          </w:tcPr>
          <w:p w:rsidR="00502E0F" w:rsidRPr="00685C6A" w:rsidRDefault="00502E0F" w:rsidP="00C97F01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9220" w:type="dxa"/>
            <w:hideMark/>
          </w:tcPr>
          <w:p w:rsidR="00502E0F" w:rsidRPr="00502E0F" w:rsidRDefault="00502E0F" w:rsidP="00C97F01">
            <w:pPr>
              <w:widowControl/>
              <w:suppressAutoHyphens w:val="0"/>
              <w:spacing w:after="200" w:line="276" w:lineRule="auto"/>
              <w:ind w:left="-108"/>
              <w:rPr>
                <w:rFonts w:eastAsia="Calibri" w:cs="Times New Roman"/>
                <w:iCs/>
                <w:kern w:val="0"/>
                <w:sz w:val="28"/>
                <w:szCs w:val="28"/>
                <w:lang w:eastAsia="en-US" w:bidi="en-US"/>
              </w:rPr>
            </w:pPr>
          </w:p>
        </w:tc>
      </w:tr>
    </w:tbl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2A" w:rsidRPr="003F272A" w:rsidRDefault="003F272A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76" w:rsidRDefault="000F7276" w:rsidP="00CE4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1B" w:rsidRPr="00CE4F1B" w:rsidRDefault="00CE4F1B" w:rsidP="00C97F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E4F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47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4F1B" w:rsidRDefault="00CE4F1B" w:rsidP="00C97F01">
      <w:pPr>
        <w:tabs>
          <w:tab w:val="left" w:pos="2685"/>
        </w:tabs>
        <w:spacing w:line="276" w:lineRule="auto"/>
        <w:jc w:val="center"/>
      </w:pPr>
    </w:p>
    <w:p w:rsidR="00C97F01" w:rsidRDefault="00767421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767421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     </w:t>
      </w:r>
      <w:r w:rsid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>П</w:t>
      </w:r>
      <w:r w:rsidR="00B237DC"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рограмма </w:t>
      </w:r>
      <w:r w:rsid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дополнительного образования </w:t>
      </w:r>
      <w:r w:rsidR="00B237DC" w:rsidRP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«Волшебные дары </w:t>
      </w:r>
      <w:proofErr w:type="spellStart"/>
      <w:r w:rsidR="00B237DC" w:rsidRP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>Фрёбеля</w:t>
      </w:r>
      <w:proofErr w:type="spellEnd"/>
      <w:r w:rsidR="00B237DC" w:rsidRP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>»</w:t>
      </w:r>
      <w:r w:rsidR="006054B9"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>адресована детям 4-5 лет, развивая</w:t>
      </w:r>
      <w:r w:rsidR="00C97F01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у них</w:t>
      </w:r>
      <w:r w:rsidR="00B237DC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C97F01">
        <w:rPr>
          <w:rFonts w:eastAsiaTheme="minorEastAsia" w:cs="Times New Roman"/>
          <w:kern w:val="0"/>
          <w:sz w:val="28"/>
          <w:szCs w:val="28"/>
          <w:lang w:eastAsia="ru-RU" w:bidi="ar-SA"/>
        </w:rPr>
        <w:t>познавательные процессы</w:t>
      </w:r>
      <w:r w:rsidR="00C97F01" w:rsidRPr="00C97F01">
        <w:rPr>
          <w:rFonts w:eastAsiaTheme="minorEastAsia" w:cs="Times New Roman"/>
          <w:kern w:val="0"/>
          <w:sz w:val="28"/>
          <w:szCs w:val="28"/>
          <w:lang w:eastAsia="ru-RU" w:bidi="ar-SA"/>
        </w:rPr>
        <w:t>: восприятия, наглядно-действенного, а вслед за ним образного мышления, внимания, памяти, воображения.</w:t>
      </w:r>
    </w:p>
    <w:p w:rsidR="00C97F01" w:rsidRPr="00C97F01" w:rsidRDefault="00C97F01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П</w:t>
      </w:r>
      <w:r w:rsidRPr="00C97F01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рограмма разработана в соответствии </w:t>
      </w:r>
      <w:proofErr w:type="gramStart"/>
      <w:r w:rsidRPr="00C97F01">
        <w:rPr>
          <w:rFonts w:eastAsiaTheme="minorEastAsia" w:cs="Times New Roman"/>
          <w:kern w:val="0"/>
          <w:sz w:val="28"/>
          <w:szCs w:val="28"/>
          <w:lang w:eastAsia="ru-RU" w:bidi="ar-SA"/>
        </w:rPr>
        <w:t>с</w:t>
      </w:r>
      <w:proofErr w:type="gramEnd"/>
      <w:r w:rsidRPr="00C97F01">
        <w:rPr>
          <w:rFonts w:eastAsiaTheme="minorEastAsia" w:cs="Times New Roman"/>
          <w:kern w:val="0"/>
          <w:sz w:val="28"/>
          <w:szCs w:val="28"/>
          <w:lang w:eastAsia="ru-RU" w:bidi="ar-SA"/>
        </w:rPr>
        <w:t>:</w:t>
      </w:r>
    </w:p>
    <w:p w:rsidR="006054B9" w:rsidRDefault="006054B9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F8280E" w:rsidRDefault="00DA6DCC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F8280E">
        <w:rPr>
          <w:rFonts w:eastAsiaTheme="minorEastAsia" w:cs="Times New Roman"/>
          <w:kern w:val="0"/>
          <w:sz w:val="28"/>
          <w:szCs w:val="28"/>
          <w:lang w:eastAsia="ru-RU" w:bidi="ar-SA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</w:t>
      </w:r>
    </w:p>
    <w:p w:rsidR="00E45226" w:rsidRPr="00F8280E" w:rsidRDefault="00E45226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F8280E">
        <w:rPr>
          <w:rFonts w:eastAsiaTheme="minorEastAsia" w:cs="Times New Roman"/>
          <w:kern w:val="0"/>
          <w:sz w:val="28"/>
          <w:szCs w:val="28"/>
          <w:lang w:eastAsia="ru-RU" w:bidi="ar-SA"/>
        </w:rPr>
        <w:t>Концепция развития дополнительного образования детей до 2030 года</w:t>
      </w:r>
    </w:p>
    <w:p w:rsidR="00E45226" w:rsidRDefault="00E45226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Приказ </w:t>
      </w:r>
      <w:proofErr w:type="spellStart"/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>Минпросвещения</w:t>
      </w:r>
      <w:proofErr w:type="spellEnd"/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45226" w:rsidRPr="00DA6DCC" w:rsidRDefault="00E45226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бщеобразовательным программам</w:t>
      </w: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>»</w:t>
      </w:r>
    </w:p>
    <w:p w:rsidR="00DA6DCC" w:rsidRDefault="006054B9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Постановление Главного государственного санитарного врача РФ от </w:t>
      </w:r>
      <w:proofErr w:type="spellStart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>от</w:t>
      </w:r>
      <w:proofErr w:type="spellEnd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28 сентября 2020 года № 28</w:t>
      </w:r>
      <w:proofErr w:type="gramStart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О</w:t>
      </w:r>
      <w:proofErr w:type="gramEnd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6054B9" w:rsidRPr="006054B9" w:rsidRDefault="006054B9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>Уставом МДОУ «</w:t>
      </w:r>
      <w:proofErr w:type="spellStart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>Широкинский</w:t>
      </w:r>
      <w:proofErr w:type="spellEnd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детский сад».</w:t>
      </w:r>
    </w:p>
    <w:p w:rsidR="006054B9" w:rsidRPr="006054B9" w:rsidRDefault="006054B9" w:rsidP="00C97F01">
      <w:pPr>
        <w:pStyle w:val="a9"/>
        <w:widowControl/>
        <w:numPr>
          <w:ilvl w:val="0"/>
          <w:numId w:val="21"/>
        </w:numPr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>Положением о дополнительной образовательной программе МДОУ «</w:t>
      </w:r>
      <w:proofErr w:type="spellStart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>Широкинскийй</w:t>
      </w:r>
      <w:proofErr w:type="spellEnd"/>
      <w:r w:rsidRPr="006054B9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детский сад».</w:t>
      </w:r>
    </w:p>
    <w:p w:rsidR="00DA6DCC" w:rsidRPr="006054B9" w:rsidRDefault="00DA6DCC" w:rsidP="00C97F01">
      <w:pPr>
        <w:pStyle w:val="a9"/>
        <w:widowControl/>
        <w:suppressAutoHyphens w:val="0"/>
        <w:spacing w:line="276" w:lineRule="auto"/>
        <w:ind w:left="284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:rsidR="003F272A" w:rsidRDefault="00767421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767421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Фридрих </w:t>
      </w:r>
      <w:proofErr w:type="spellStart"/>
      <w:r w:rsidRPr="00767421">
        <w:rPr>
          <w:rFonts w:eastAsiaTheme="minorEastAsia" w:cs="Times New Roman"/>
          <w:kern w:val="0"/>
          <w:sz w:val="28"/>
          <w:szCs w:val="28"/>
          <w:lang w:eastAsia="ru-RU" w:bidi="ar-SA"/>
        </w:rPr>
        <w:t>Фрёбель</w:t>
      </w:r>
      <w:proofErr w:type="spellEnd"/>
      <w:r w:rsidRPr="00767421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(1782 г.р.-1852) - немецкий гуманист, педагог, автор оригинальной системы воспитания и обучения дошкольников в коллективе, создател</w:t>
      </w:r>
      <w:r w:rsidR="00887DB7">
        <w:rPr>
          <w:rFonts w:eastAsiaTheme="minorEastAsia" w:cs="Times New Roman"/>
          <w:kern w:val="0"/>
          <w:sz w:val="28"/>
          <w:szCs w:val="28"/>
          <w:lang w:eastAsia="ru-RU" w:bidi="ar-SA"/>
        </w:rPr>
        <w:t>ь первых детских садов (1837 г)</w:t>
      </w:r>
      <w:r w:rsidRPr="00767421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r w:rsidR="00887DB7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767421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Для своего детского сада разработал набор игр и игрушек, этот набор учебных материалов он назвал «дарами». </w:t>
      </w:r>
    </w:p>
    <w:p w:rsidR="003F272A" w:rsidRDefault="00502E0F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  </w:t>
      </w:r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Дары </w:t>
      </w:r>
      <w:proofErr w:type="spellStart"/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Фребеля</w:t>
      </w:r>
      <w:proofErr w:type="spellEnd"/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– это комплект детских развивающих игрушек. </w:t>
      </w:r>
    </w:p>
    <w:p w:rsidR="003F272A" w:rsidRPr="003F272A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В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комп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л</w:t>
      </w: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ект входят шесть «даров»:</w:t>
      </w:r>
    </w:p>
    <w:p w:rsidR="003F272A" w:rsidRPr="003F272A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1) мяч;</w:t>
      </w:r>
    </w:p>
    <w:p w:rsidR="003F272A" w:rsidRPr="003F272A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2)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шар, кубик, цилиндр из дерева;</w:t>
      </w:r>
    </w:p>
    <w:p w:rsidR="003F272A" w:rsidRPr="003F272A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3) куб, разделенный на восемь кубиков;</w:t>
      </w:r>
    </w:p>
    <w:p w:rsidR="003F272A" w:rsidRPr="003F272A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lastRenderedPageBreak/>
        <w:t>4) куб, разделенный на восемь плиток;</w:t>
      </w:r>
    </w:p>
    <w:p w:rsidR="003F272A" w:rsidRPr="003F272A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5) кубик, разделённый на двадцать семь маленьких кубиков;</w:t>
      </w:r>
    </w:p>
    <w:p w:rsidR="00767421" w:rsidRDefault="003F272A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6) кубик, разделённый на двадцать семь кубиков, многие из которых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разделены ещё на части: на плитки, по диагонали и прочее.</w:t>
      </w:r>
    </w:p>
    <w:p w:rsidR="003F272A" w:rsidRDefault="00502E0F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   </w:t>
      </w:r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В современной интерпретации Дары </w:t>
      </w:r>
      <w:proofErr w:type="spellStart"/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Фребеля</w:t>
      </w:r>
      <w:proofErr w:type="spellEnd"/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состоят из 14 деревянных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ящичков, в каждом из которых спрятаны разные развивающие игрушки.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Игрушки сделаны из высококачественных материалов, каждую из игрушек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приятно трогать, приятно с ними играть. С игрушками можно придумать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3F272A" w:rsidRPr="003F272A">
        <w:rPr>
          <w:rFonts w:eastAsiaTheme="minorEastAsia" w:cs="Times New Roman"/>
          <w:kern w:val="0"/>
          <w:sz w:val="28"/>
          <w:szCs w:val="28"/>
          <w:lang w:eastAsia="ru-RU" w:bidi="ar-SA"/>
        </w:rPr>
        <w:t>огромное количество разнообразных занятий.</w:t>
      </w:r>
    </w:p>
    <w:p w:rsidR="00E45226" w:rsidRDefault="00E45226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:rsidR="00767421" w:rsidRDefault="00767421" w:rsidP="00C97F01">
      <w:pPr>
        <w:pStyle w:val="Default"/>
        <w:spacing w:line="276" w:lineRule="auto"/>
        <w:rPr>
          <w:b/>
          <w:sz w:val="28"/>
          <w:szCs w:val="28"/>
        </w:rPr>
      </w:pPr>
      <w:r w:rsidRPr="00767421">
        <w:rPr>
          <w:b/>
          <w:sz w:val="28"/>
          <w:szCs w:val="28"/>
        </w:rPr>
        <w:t>А</w:t>
      </w:r>
      <w:r w:rsidR="000F7276">
        <w:rPr>
          <w:b/>
          <w:sz w:val="28"/>
          <w:szCs w:val="28"/>
        </w:rPr>
        <w:t>ктуальность программы</w:t>
      </w:r>
    </w:p>
    <w:p w:rsidR="00767421" w:rsidRPr="00767421" w:rsidRDefault="00767421" w:rsidP="00C97F0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0F7276" w:rsidRPr="00767421" w:rsidRDefault="00183FCA" w:rsidP="00C97F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767421" w:rsidRPr="0076742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При использовании дидактического ма</w:t>
      </w:r>
      <w:r w:rsidR="00887DB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териала «Дары Фрё</w:t>
      </w:r>
      <w:r w:rsidR="00767421" w:rsidRPr="0076742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беля»,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</w:t>
      </w:r>
      <w:r w:rsidR="00502E0F" w:rsidRP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Уникальность данного комплекта состоит в том, что с</w:t>
      </w:r>
      <w:r w:rsid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502E0F" w:rsidRP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помощью игрушек из набора можно придумать бесконечное множество игр,</w:t>
      </w:r>
      <w:r w:rsid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502E0F" w:rsidRP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которые будут затрагивать все сферы развития ребенка: развитие зрения,</w:t>
      </w:r>
      <w:r w:rsid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502E0F" w:rsidRP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развитие мышления, развитие мелкой моторики, развитие речи, и так далее.</w:t>
      </w:r>
      <w:r w:rsidR="000F7276" w:rsidRPr="000F72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современной интерпретации Дары </w:t>
      </w:r>
      <w:proofErr w:type="spellStart"/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>Фребеля</w:t>
      </w:r>
      <w:proofErr w:type="spellEnd"/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содержат</w:t>
      </w:r>
      <w:r w:rsidR="000F72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>дополнительные игрушки: набор «поверхность» с дощечками различной</w:t>
      </w:r>
      <w:r w:rsidR="000F72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>формы, набор «прямая и кривая» с деревянными палочками разных цветов,</w:t>
      </w:r>
      <w:r w:rsidR="000F72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>набор «кривая» с колечками разного диаметра, набор «точка» с мелкими</w:t>
      </w:r>
      <w:r w:rsidR="000F72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>разноцветными точками, набор «цветные тела», набор «мозаика и</w:t>
      </w:r>
      <w:r w:rsidR="000F72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F7276" w:rsidRPr="00502E0F">
        <w:rPr>
          <w:rFonts w:eastAsiaTheme="minorHAnsi" w:cs="Times New Roman"/>
          <w:kern w:val="0"/>
          <w:sz w:val="28"/>
          <w:szCs w:val="28"/>
          <w:lang w:eastAsia="en-US" w:bidi="ar-SA"/>
        </w:rPr>
        <w:t>шнуровка», набор «башенки», набор «арки и цифры».</w:t>
      </w:r>
      <w:proofErr w:type="gramEnd"/>
    </w:p>
    <w:p w:rsidR="00767421" w:rsidRDefault="00502E0F" w:rsidP="00C97F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Также огромное преимущество состоит в том, что с данным комплектом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502E0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могут играть дети самых разных возрастов: от 2 месяцев до 6-7 лет.</w:t>
      </w:r>
    </w:p>
    <w:p w:rsidR="00EA3C60" w:rsidRDefault="00EA3C60" w:rsidP="00EA3C6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Новизна: комплект  игрового набора</w:t>
      </w:r>
      <w:r w:rsidRPr="00EA3C6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«Дары </w:t>
      </w:r>
      <w:proofErr w:type="spellStart"/>
      <w:r w:rsidRPr="00EA3C6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Фребеля</w:t>
      </w:r>
      <w:proofErr w:type="spellEnd"/>
      <w:r w:rsidRPr="00EA3C6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» открывает новые возможности использования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, он </w:t>
      </w:r>
      <w:r w:rsidRPr="00EA3C6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является составной частью,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A53BC5" w:rsidRDefault="00A53BC5" w:rsidP="009A0CD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F7276">
        <w:rPr>
          <w:b/>
          <w:sz w:val="28"/>
          <w:szCs w:val="28"/>
        </w:rPr>
        <w:t>Педагогическая целесообразность</w:t>
      </w:r>
    </w:p>
    <w:p w:rsidR="00A53BC5" w:rsidRPr="00AF0726" w:rsidRDefault="00A53BC5" w:rsidP="009A0C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0726">
        <w:rPr>
          <w:sz w:val="28"/>
          <w:szCs w:val="28"/>
        </w:rPr>
        <w:t xml:space="preserve">Принципы педагогики </w:t>
      </w:r>
      <w:proofErr w:type="spellStart"/>
      <w:r w:rsidRPr="00AF0726">
        <w:rPr>
          <w:sz w:val="28"/>
          <w:szCs w:val="28"/>
        </w:rPr>
        <w:t>Фребеля</w:t>
      </w:r>
      <w:proofErr w:type="spellEnd"/>
      <w:r w:rsidRPr="00AF0726">
        <w:rPr>
          <w:sz w:val="28"/>
          <w:szCs w:val="28"/>
        </w:rPr>
        <w:t xml:space="preserve"> включают:</w:t>
      </w:r>
    </w:p>
    <w:p w:rsidR="00A53BC5" w:rsidRDefault="00A53BC5" w:rsidP="009A0CDB">
      <w:pPr>
        <w:pStyle w:val="Default"/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0726">
        <w:rPr>
          <w:sz w:val="28"/>
          <w:szCs w:val="28"/>
        </w:rPr>
        <w:t>признание уникальности каждого ребенка, целостный взгляд на развитие каждого ребенка,</w:t>
      </w:r>
    </w:p>
    <w:p w:rsidR="00A53BC5" w:rsidRPr="00AF0726" w:rsidRDefault="00A53BC5" w:rsidP="009A0CDB">
      <w:pPr>
        <w:pStyle w:val="Default"/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0726">
        <w:rPr>
          <w:sz w:val="28"/>
          <w:szCs w:val="28"/>
        </w:rPr>
        <w:t>выявление индивидуальных способностей каждого ребенка и создание условий для их проявления в окружающей среде,</w:t>
      </w:r>
    </w:p>
    <w:p w:rsidR="00A53BC5" w:rsidRPr="00AF0726" w:rsidRDefault="00A53BC5" w:rsidP="009A0CDB">
      <w:pPr>
        <w:pStyle w:val="Default"/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0726">
        <w:rPr>
          <w:sz w:val="28"/>
          <w:szCs w:val="28"/>
        </w:rPr>
        <w:lastRenderedPageBreak/>
        <w:t>единство воспитания и образования с социумом и природой, следование природе ребенка, его внутренним законам,</w:t>
      </w:r>
    </w:p>
    <w:p w:rsidR="00A53BC5" w:rsidRPr="00AF0726" w:rsidRDefault="00A53BC5" w:rsidP="009A0CDB">
      <w:pPr>
        <w:pStyle w:val="Default"/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0726">
        <w:rPr>
          <w:sz w:val="28"/>
          <w:szCs w:val="28"/>
        </w:rPr>
        <w:t>признание целостности детства в своих проявлениях,</w:t>
      </w:r>
    </w:p>
    <w:p w:rsidR="00A53BC5" w:rsidRPr="00AF0726" w:rsidRDefault="00A53BC5" w:rsidP="009A0CDB">
      <w:pPr>
        <w:pStyle w:val="Default"/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0726">
        <w:rPr>
          <w:sz w:val="28"/>
          <w:szCs w:val="28"/>
        </w:rPr>
        <w:t>признание ребенка как части семьи и общества,</w:t>
      </w:r>
    </w:p>
    <w:p w:rsidR="00A53BC5" w:rsidRPr="00AF0726" w:rsidRDefault="00A53BC5" w:rsidP="009A0CDB">
      <w:pPr>
        <w:pStyle w:val="Default"/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0726">
        <w:rPr>
          <w:sz w:val="28"/>
          <w:szCs w:val="28"/>
        </w:rPr>
        <w:t>создание условий для развития внутреннего потенциала ребенка.</w:t>
      </w:r>
    </w:p>
    <w:p w:rsidR="0041568A" w:rsidRDefault="0041568A" w:rsidP="009A0CD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</w:p>
    <w:p w:rsidR="000F7276" w:rsidRDefault="000F7276" w:rsidP="009A0CDB">
      <w:pPr>
        <w:widowControl/>
        <w:suppressAutoHyphens w:val="0"/>
        <w:spacing w:line="276" w:lineRule="auto"/>
        <w:jc w:val="both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Вид и н</w:t>
      </w:r>
      <w:r w:rsidRPr="00E45226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аправленность дополнительной образовательной программы</w:t>
      </w:r>
    </w:p>
    <w:p w:rsidR="000F7276" w:rsidRDefault="000F7276" w:rsidP="00C97F01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:rsidR="000F7276" w:rsidRDefault="000F7276" w:rsidP="00C97F01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Программа </w:t>
      </w: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>модифицированная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, по</w:t>
      </w: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содержанию является социально-педагогической, по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функциональному предназначению </w:t>
      </w: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>учебно-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познавательной, по форме организации -</w:t>
      </w: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кру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жковой, по времени реализации </w:t>
      </w:r>
      <w:proofErr w:type="gramStart"/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-</w:t>
      </w:r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>г</w:t>
      </w:r>
      <w:proofErr w:type="gramEnd"/>
      <w:r w:rsidRPr="00E4522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одичной. </w:t>
      </w:r>
    </w:p>
    <w:p w:rsidR="000F7276" w:rsidRDefault="000F7276" w:rsidP="00C97F01">
      <w:pPr>
        <w:pStyle w:val="Default"/>
        <w:spacing w:line="276" w:lineRule="auto"/>
        <w:rPr>
          <w:b/>
          <w:sz w:val="28"/>
          <w:szCs w:val="28"/>
        </w:rPr>
      </w:pPr>
    </w:p>
    <w:p w:rsidR="000F7276" w:rsidRDefault="000F7276" w:rsidP="00C97F01">
      <w:pPr>
        <w:pStyle w:val="Default"/>
        <w:spacing w:line="276" w:lineRule="auto"/>
        <w:rPr>
          <w:sz w:val="28"/>
          <w:szCs w:val="28"/>
        </w:rPr>
      </w:pPr>
      <w:r w:rsidRPr="000F7276">
        <w:rPr>
          <w:b/>
          <w:sz w:val="28"/>
          <w:szCs w:val="28"/>
        </w:rPr>
        <w:t>Адресность программы</w:t>
      </w:r>
      <w:r w:rsidRPr="000F7276">
        <w:rPr>
          <w:sz w:val="28"/>
          <w:szCs w:val="28"/>
        </w:rPr>
        <w:t xml:space="preserve"> </w:t>
      </w:r>
    </w:p>
    <w:p w:rsidR="000F7276" w:rsidRPr="000F7276" w:rsidRDefault="000F7276" w:rsidP="00C97F01">
      <w:pPr>
        <w:pStyle w:val="Default"/>
        <w:spacing w:line="276" w:lineRule="auto"/>
        <w:rPr>
          <w:b/>
          <w:sz w:val="28"/>
          <w:szCs w:val="28"/>
        </w:rPr>
      </w:pPr>
      <w:r w:rsidRPr="000F7276">
        <w:rPr>
          <w:sz w:val="28"/>
          <w:szCs w:val="28"/>
        </w:rPr>
        <w:t xml:space="preserve">Программа ориентирована на детей </w:t>
      </w:r>
      <w:r>
        <w:rPr>
          <w:sz w:val="28"/>
          <w:szCs w:val="28"/>
        </w:rPr>
        <w:t>4-5</w:t>
      </w:r>
      <w:r w:rsidRPr="000F7276">
        <w:rPr>
          <w:sz w:val="28"/>
          <w:szCs w:val="28"/>
        </w:rPr>
        <w:t xml:space="preserve"> лет.</w:t>
      </w:r>
    </w:p>
    <w:p w:rsidR="000F7276" w:rsidRPr="000F7276" w:rsidRDefault="000F7276" w:rsidP="00C97F0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Наполняемость группы –</w:t>
      </w:r>
      <w:r w:rsidRPr="000F7276">
        <w:rPr>
          <w:sz w:val="28"/>
          <w:szCs w:val="28"/>
        </w:rPr>
        <w:t xml:space="preserve"> </w:t>
      </w:r>
      <w:r>
        <w:rPr>
          <w:sz w:val="28"/>
          <w:szCs w:val="28"/>
        </w:rPr>
        <w:t>8-10</w:t>
      </w:r>
      <w:r w:rsidRPr="000F7276">
        <w:rPr>
          <w:sz w:val="28"/>
          <w:szCs w:val="28"/>
        </w:rPr>
        <w:t xml:space="preserve"> человек.</w:t>
      </w:r>
    </w:p>
    <w:p w:rsidR="000F7276" w:rsidRPr="000F7276" w:rsidRDefault="000F7276" w:rsidP="00C97F01">
      <w:pPr>
        <w:pStyle w:val="Default"/>
        <w:spacing w:line="276" w:lineRule="auto"/>
        <w:rPr>
          <w:sz w:val="28"/>
          <w:szCs w:val="28"/>
        </w:rPr>
      </w:pPr>
      <w:r w:rsidRPr="000F7276">
        <w:rPr>
          <w:sz w:val="28"/>
          <w:szCs w:val="28"/>
        </w:rPr>
        <w:t>Занятия проводятся 2 раза в неделю</w:t>
      </w:r>
    </w:p>
    <w:p w:rsidR="000F7276" w:rsidRPr="000F7276" w:rsidRDefault="000F7276" w:rsidP="00C97F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-</w:t>
      </w:r>
      <w:r w:rsidRPr="000F7276">
        <w:rPr>
          <w:sz w:val="28"/>
          <w:szCs w:val="28"/>
        </w:rPr>
        <w:t xml:space="preserve"> </w:t>
      </w:r>
      <w:r>
        <w:rPr>
          <w:sz w:val="28"/>
          <w:szCs w:val="28"/>
        </w:rPr>
        <w:t>15-20</w:t>
      </w:r>
      <w:r w:rsidRPr="000F7276">
        <w:rPr>
          <w:sz w:val="28"/>
          <w:szCs w:val="28"/>
        </w:rPr>
        <w:t xml:space="preserve"> минут.</w:t>
      </w:r>
    </w:p>
    <w:p w:rsidR="002D49FA" w:rsidRDefault="000F7276" w:rsidP="00C97F01">
      <w:pPr>
        <w:pStyle w:val="Default"/>
        <w:spacing w:line="276" w:lineRule="auto"/>
        <w:rPr>
          <w:sz w:val="28"/>
          <w:szCs w:val="28"/>
        </w:rPr>
      </w:pPr>
      <w:r w:rsidRPr="000F7276">
        <w:rPr>
          <w:sz w:val="28"/>
          <w:szCs w:val="28"/>
        </w:rPr>
        <w:t>Занятия начинаются 15 сентября, заканчиваются 31 мая</w:t>
      </w:r>
    </w:p>
    <w:p w:rsidR="00A53BC5" w:rsidRDefault="00A53BC5" w:rsidP="00C97F01">
      <w:pPr>
        <w:pStyle w:val="Default"/>
        <w:spacing w:line="276" w:lineRule="auto"/>
        <w:rPr>
          <w:sz w:val="28"/>
          <w:szCs w:val="28"/>
        </w:rPr>
      </w:pPr>
    </w:p>
    <w:p w:rsidR="00A53BC5" w:rsidRPr="00A53BC5" w:rsidRDefault="00A53BC5" w:rsidP="00C97F01">
      <w:pPr>
        <w:pStyle w:val="Default"/>
        <w:spacing w:line="276" w:lineRule="auto"/>
        <w:jc w:val="both"/>
        <w:rPr>
          <w:sz w:val="28"/>
          <w:szCs w:val="28"/>
        </w:rPr>
      </w:pPr>
      <w:r w:rsidRPr="00A53BC5">
        <w:rPr>
          <w:b/>
          <w:sz w:val="28"/>
          <w:szCs w:val="28"/>
        </w:rPr>
        <w:t>Отличительные особенности</w:t>
      </w:r>
      <w:r w:rsidRPr="00A53BC5">
        <w:rPr>
          <w:sz w:val="28"/>
          <w:szCs w:val="28"/>
        </w:rPr>
        <w:t xml:space="preserve"> данной программы, заключается в использовании уникального комплекса обучающих материалов «Дары</w:t>
      </w:r>
    </w:p>
    <w:p w:rsidR="00A53BC5" w:rsidRPr="002D49FA" w:rsidRDefault="00A53BC5" w:rsidP="00C97F01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A53BC5">
        <w:rPr>
          <w:sz w:val="28"/>
          <w:szCs w:val="28"/>
        </w:rPr>
        <w:t>Фребеля</w:t>
      </w:r>
      <w:proofErr w:type="spellEnd"/>
      <w:r w:rsidRPr="00A53BC5">
        <w:rPr>
          <w:sz w:val="28"/>
          <w:szCs w:val="28"/>
        </w:rPr>
        <w:t>». Уникальность данного комплекта состоит в том, что с помощью игрушек из набора можно придумать бесконечное множество игр, которые будут затрагивать все сферы развития ребенка: развитие зрения, развитие мышления, развитие мелкой моторики, развитие речи, и так далее</w:t>
      </w:r>
      <w:proofErr w:type="gramStart"/>
      <w:r w:rsidRPr="00A53BC5">
        <w:rPr>
          <w:sz w:val="28"/>
          <w:szCs w:val="28"/>
        </w:rPr>
        <w:t>.</w:t>
      </w:r>
      <w:proofErr w:type="gramEnd"/>
      <w:r w:rsidRPr="00A53BC5">
        <w:rPr>
          <w:sz w:val="28"/>
          <w:szCs w:val="28"/>
        </w:rPr>
        <w:t xml:space="preserve">  </w:t>
      </w:r>
      <w:proofErr w:type="gramStart"/>
      <w:r w:rsidRPr="00A53BC5">
        <w:rPr>
          <w:sz w:val="28"/>
          <w:szCs w:val="28"/>
        </w:rPr>
        <w:t>с</w:t>
      </w:r>
      <w:proofErr w:type="gramEnd"/>
      <w:r w:rsidRPr="00A53BC5">
        <w:rPr>
          <w:sz w:val="28"/>
          <w:szCs w:val="28"/>
        </w:rPr>
        <w:t>озданного для развития и воспитания личности.</w:t>
      </w:r>
    </w:p>
    <w:p w:rsidR="000F7276" w:rsidRPr="000F7276" w:rsidRDefault="000F7276" w:rsidP="00C97F01">
      <w:pPr>
        <w:pStyle w:val="Default"/>
        <w:spacing w:line="276" w:lineRule="auto"/>
        <w:rPr>
          <w:b/>
          <w:sz w:val="28"/>
          <w:szCs w:val="28"/>
        </w:rPr>
      </w:pPr>
    </w:p>
    <w:p w:rsidR="00AC77A3" w:rsidRDefault="00AC77A3" w:rsidP="00C97F01">
      <w:pPr>
        <w:pStyle w:val="Default"/>
        <w:spacing w:line="276" w:lineRule="auto"/>
        <w:rPr>
          <w:sz w:val="28"/>
          <w:szCs w:val="28"/>
        </w:rPr>
      </w:pPr>
      <w:r w:rsidRPr="00AC77A3">
        <w:rPr>
          <w:b/>
          <w:sz w:val="28"/>
          <w:szCs w:val="28"/>
        </w:rPr>
        <w:t>Форма обучения:</w:t>
      </w:r>
      <w:r w:rsidRPr="00AC77A3">
        <w:rPr>
          <w:sz w:val="28"/>
          <w:szCs w:val="28"/>
        </w:rPr>
        <w:t xml:space="preserve"> очная, с использованием технологий дистанционного обучения</w:t>
      </w:r>
      <w:r>
        <w:rPr>
          <w:sz w:val="28"/>
          <w:szCs w:val="28"/>
        </w:rPr>
        <w:t>.</w:t>
      </w:r>
      <w:r w:rsidRPr="00AC77A3">
        <w:rPr>
          <w:sz w:val="28"/>
          <w:szCs w:val="28"/>
        </w:rPr>
        <w:t xml:space="preserve"> Зачисление детей в группу дополнительного образования проходит на основе учёта интересов детей и запросов родителей. Занятия проводятся в групповом помещении. Срок реализации программы один год.</w:t>
      </w:r>
    </w:p>
    <w:p w:rsidR="00400BC2" w:rsidRPr="002D49FA" w:rsidRDefault="00400BC2" w:rsidP="00C97F01">
      <w:pPr>
        <w:pStyle w:val="Default"/>
        <w:spacing w:line="276" w:lineRule="auto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418"/>
        <w:gridCol w:w="2126"/>
        <w:gridCol w:w="1843"/>
      </w:tblGrid>
      <w:tr w:rsidR="00400BC2" w:rsidRPr="00EA01BC" w:rsidTr="00A53BC5">
        <w:trPr>
          <w:trHeight w:val="1295"/>
        </w:trPr>
        <w:tc>
          <w:tcPr>
            <w:tcW w:w="1418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</w:p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t>Название курса</w:t>
            </w:r>
          </w:p>
        </w:tc>
        <w:tc>
          <w:tcPr>
            <w:tcW w:w="1276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t>Кол-во занятий в неделю</w:t>
            </w:r>
          </w:p>
        </w:tc>
        <w:tc>
          <w:tcPr>
            <w:tcW w:w="1275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t>Кол-во занятий в месяц</w:t>
            </w:r>
          </w:p>
        </w:tc>
        <w:tc>
          <w:tcPr>
            <w:tcW w:w="1418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t>Кол-во занятий в год</w:t>
            </w:r>
          </w:p>
        </w:tc>
        <w:tc>
          <w:tcPr>
            <w:tcW w:w="2126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t>Длительность занятий, мин.</w:t>
            </w:r>
          </w:p>
        </w:tc>
        <w:tc>
          <w:tcPr>
            <w:tcW w:w="1843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t>Кол-во воспитанников</w:t>
            </w:r>
          </w:p>
        </w:tc>
      </w:tr>
      <w:tr w:rsidR="00400BC2" w:rsidRPr="00EA01BC" w:rsidTr="00A53BC5">
        <w:trPr>
          <w:trHeight w:val="705"/>
        </w:trPr>
        <w:tc>
          <w:tcPr>
            <w:tcW w:w="1418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rPr>
                <w:rFonts w:cs="Times New Roman"/>
              </w:rPr>
            </w:pPr>
            <w:r w:rsidRPr="00EA01BC">
              <w:rPr>
                <w:rFonts w:cs="Times New Roman"/>
              </w:rPr>
              <w:t xml:space="preserve">Кружок </w:t>
            </w:r>
            <w:r w:rsidR="00AC77A3">
              <w:rPr>
                <w:rFonts w:cs="Times New Roman"/>
              </w:rPr>
              <w:t xml:space="preserve">«Дары </w:t>
            </w:r>
            <w:proofErr w:type="spellStart"/>
            <w:r w:rsidR="00AC77A3">
              <w:rPr>
                <w:rFonts w:cs="Times New Roman"/>
              </w:rPr>
              <w:lastRenderedPageBreak/>
              <w:t>Фребеля</w:t>
            </w:r>
            <w:proofErr w:type="spellEnd"/>
            <w:r w:rsidR="00AC77A3">
              <w:rPr>
                <w:rFonts w:cs="Times New Roman"/>
              </w:rPr>
              <w:t>»</w:t>
            </w:r>
          </w:p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1276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</w:p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lastRenderedPageBreak/>
              <w:t>2</w:t>
            </w:r>
          </w:p>
        </w:tc>
        <w:tc>
          <w:tcPr>
            <w:tcW w:w="1275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</w:p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 w:rsidRPr="00EA01BC">
              <w:rPr>
                <w:rFonts w:cs="Times New Roman"/>
              </w:rPr>
              <w:lastRenderedPageBreak/>
              <w:t>8</w:t>
            </w:r>
          </w:p>
        </w:tc>
        <w:tc>
          <w:tcPr>
            <w:tcW w:w="1418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</w:p>
          <w:p w:rsidR="00400BC2" w:rsidRPr="00EA01BC" w:rsidRDefault="006177D6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72</w:t>
            </w:r>
          </w:p>
        </w:tc>
        <w:tc>
          <w:tcPr>
            <w:tcW w:w="2126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</w:p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1843" w:type="dxa"/>
          </w:tcPr>
          <w:p w:rsidR="00400BC2" w:rsidRPr="00EA01BC" w:rsidRDefault="00400BC2" w:rsidP="00C97F01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Times New Roman"/>
              </w:rPr>
            </w:pPr>
          </w:p>
          <w:p w:rsidR="00400BC2" w:rsidRPr="00EA01BC" w:rsidRDefault="00400BC2" w:rsidP="00C97F01">
            <w:pPr>
              <w:spacing w:after="200" w:line="276" w:lineRule="auto"/>
              <w:ind w:firstLine="708"/>
              <w:rPr>
                <w:rFonts w:cs="Times New Roman"/>
              </w:rPr>
            </w:pPr>
            <w:r w:rsidRPr="00EA01BC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0</w:t>
            </w:r>
          </w:p>
        </w:tc>
      </w:tr>
    </w:tbl>
    <w:p w:rsidR="002D49FA" w:rsidRPr="002D49FA" w:rsidRDefault="002D49FA" w:rsidP="00C97F01">
      <w:pPr>
        <w:pStyle w:val="Default"/>
        <w:spacing w:line="276" w:lineRule="auto"/>
        <w:rPr>
          <w:sz w:val="28"/>
          <w:szCs w:val="28"/>
        </w:rPr>
      </w:pPr>
    </w:p>
    <w:p w:rsidR="00AC77A3" w:rsidRPr="00AC77A3" w:rsidRDefault="00AC77A3" w:rsidP="00C97F0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AC77A3" w:rsidRPr="00AC77A3" w:rsidRDefault="00AC77A3" w:rsidP="009A0CD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C77A3">
        <w:rPr>
          <w:b/>
          <w:sz w:val="28"/>
          <w:szCs w:val="28"/>
        </w:rPr>
        <w:t xml:space="preserve">Цель программы: </w:t>
      </w:r>
      <w:r w:rsidR="00A53BC5" w:rsidRPr="00A53BC5">
        <w:rPr>
          <w:sz w:val="28"/>
          <w:szCs w:val="28"/>
        </w:rPr>
        <w:t>Развитие</w:t>
      </w:r>
      <w:r w:rsidR="00DC3FE0">
        <w:rPr>
          <w:sz w:val="28"/>
          <w:szCs w:val="28"/>
        </w:rPr>
        <w:t xml:space="preserve"> речевой активности и</w:t>
      </w:r>
      <w:r w:rsidR="00A53BC5" w:rsidRPr="00A53BC5">
        <w:rPr>
          <w:sz w:val="28"/>
          <w:szCs w:val="28"/>
        </w:rPr>
        <w:t xml:space="preserve"> познавательных интересов</w:t>
      </w:r>
      <w:r w:rsidRPr="00A53BC5">
        <w:rPr>
          <w:sz w:val="28"/>
          <w:szCs w:val="28"/>
        </w:rPr>
        <w:t xml:space="preserve"> </w:t>
      </w:r>
      <w:r w:rsidR="00A53BC5" w:rsidRPr="00A53BC5">
        <w:rPr>
          <w:sz w:val="28"/>
          <w:szCs w:val="28"/>
        </w:rPr>
        <w:t xml:space="preserve"> у детей среднего дошкольного возраста</w:t>
      </w:r>
      <w:r w:rsidR="00A53BC5">
        <w:rPr>
          <w:sz w:val="28"/>
          <w:szCs w:val="28"/>
        </w:rPr>
        <w:t>.</w:t>
      </w:r>
      <w:r w:rsidRPr="00AC77A3">
        <w:rPr>
          <w:b/>
          <w:sz w:val="28"/>
          <w:szCs w:val="28"/>
        </w:rPr>
        <w:t xml:space="preserve">  </w:t>
      </w:r>
    </w:p>
    <w:p w:rsidR="00A53BC5" w:rsidRDefault="00A53BC5" w:rsidP="009A0CD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AC77A3" w:rsidRPr="00AC77A3" w:rsidRDefault="00AC77A3" w:rsidP="009A0CD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C77A3">
        <w:rPr>
          <w:b/>
          <w:sz w:val="28"/>
          <w:szCs w:val="28"/>
        </w:rPr>
        <w:t>Задачи программы: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EA3C60">
        <w:rPr>
          <w:b/>
          <w:i/>
          <w:sz w:val="28"/>
          <w:szCs w:val="28"/>
        </w:rPr>
        <w:t>Обучающие задачи: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>1. Усвоение систематизированных знаний.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>2. Формирование сенсомоторных умений и навыков.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>3.Развитие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>4. Формирование представлений об окружающем мире.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EA3C60">
        <w:rPr>
          <w:b/>
          <w:i/>
          <w:sz w:val="28"/>
          <w:szCs w:val="28"/>
        </w:rPr>
        <w:t>Воспитательные задачи: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>1.Воспитывать самостоятельность в повседневной жизни, в различных видах детской деятельности.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>2.Воспитывать умение четко соблюдать необходимую последовательность действий.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sz w:val="28"/>
          <w:szCs w:val="28"/>
        </w:rPr>
      </w:pPr>
      <w:r w:rsidRPr="00EA3C60">
        <w:rPr>
          <w:sz w:val="28"/>
          <w:szCs w:val="28"/>
        </w:rPr>
        <w:t xml:space="preserve">3.Воспитывать умение организовать свое рабочее место, убирать за собой. </w:t>
      </w:r>
      <w:r w:rsidR="000714DE">
        <w:rPr>
          <w:sz w:val="28"/>
          <w:szCs w:val="28"/>
        </w:rPr>
        <w:t>4.</w:t>
      </w:r>
      <w:r w:rsidRPr="00EA3C60">
        <w:rPr>
          <w:sz w:val="28"/>
          <w:szCs w:val="28"/>
        </w:rPr>
        <w:t xml:space="preserve">Освоение общепринятых норм и правил взаимоотношений </w:t>
      </w:r>
      <w:proofErr w:type="gramStart"/>
      <w:r w:rsidRPr="00EA3C60">
        <w:rPr>
          <w:sz w:val="28"/>
          <w:szCs w:val="28"/>
        </w:rPr>
        <w:t>со</w:t>
      </w:r>
      <w:proofErr w:type="gramEnd"/>
      <w:r w:rsidRPr="00EA3C60">
        <w:rPr>
          <w:sz w:val="28"/>
          <w:szCs w:val="28"/>
        </w:rPr>
        <w:t xml:space="preserve"> взрослыми и сверстниками.</w:t>
      </w:r>
    </w:p>
    <w:p w:rsidR="00EA3C60" w:rsidRPr="00EA3C60" w:rsidRDefault="000714DE" w:rsidP="00EA3C6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A3C60" w:rsidRPr="00EA3C60">
        <w:rPr>
          <w:sz w:val="28"/>
          <w:szCs w:val="28"/>
        </w:rPr>
        <w:t>Поддерживать у детей инициативу, сообразительность, пытливость, критичность, самостоятельность.</w:t>
      </w:r>
    </w:p>
    <w:p w:rsidR="00EA3C60" w:rsidRPr="00EA3C60" w:rsidRDefault="00EA3C60" w:rsidP="00EA3C60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EA3C60">
        <w:rPr>
          <w:b/>
          <w:i/>
          <w:sz w:val="28"/>
          <w:szCs w:val="28"/>
        </w:rPr>
        <w:t>Развивающие задачи:</w:t>
      </w:r>
    </w:p>
    <w:p w:rsidR="00EA3C60" w:rsidRPr="000714DE" w:rsidRDefault="000714DE" w:rsidP="00EA3C6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C60" w:rsidRPr="000714DE">
        <w:rPr>
          <w:sz w:val="28"/>
          <w:szCs w:val="28"/>
        </w:rPr>
        <w:t>Развитие и коррекцию познавательных процессов (внимание, память, ассоциативность и гибкость мышления, воображение).</w:t>
      </w:r>
    </w:p>
    <w:p w:rsidR="00EA3C60" w:rsidRPr="000714DE" w:rsidRDefault="000714DE" w:rsidP="00EA3C6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3C60" w:rsidRPr="000714DE">
        <w:rPr>
          <w:sz w:val="28"/>
          <w:szCs w:val="28"/>
        </w:rPr>
        <w:t>Развитие словарного запаса речи.</w:t>
      </w:r>
    </w:p>
    <w:p w:rsidR="00EA3C60" w:rsidRPr="000714DE" w:rsidRDefault="000714DE" w:rsidP="00EA3C6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3C60" w:rsidRPr="000714DE">
        <w:rPr>
          <w:sz w:val="28"/>
          <w:szCs w:val="28"/>
        </w:rPr>
        <w:t>Воспитание умения выражать свои эмоции.</w:t>
      </w:r>
    </w:p>
    <w:p w:rsidR="000714DE" w:rsidRDefault="000714DE" w:rsidP="00EA3C6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A3C60" w:rsidRPr="000714DE">
        <w:rPr>
          <w:sz w:val="28"/>
          <w:szCs w:val="28"/>
        </w:rPr>
        <w:t>Развитие и корректирование зрительных, слуховых и тактильных ощущений.</w:t>
      </w:r>
    </w:p>
    <w:p w:rsidR="002D49FA" w:rsidRDefault="00353DB5" w:rsidP="00EA3C60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2D49FA" w:rsidRPr="00353DB5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ы:</w:t>
      </w:r>
    </w:p>
    <w:p w:rsidR="00400BC2" w:rsidRPr="00AC77A3" w:rsidRDefault="00400BC2" w:rsidP="009A0CD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AC77A3">
        <w:rPr>
          <w:b/>
          <w:i/>
          <w:sz w:val="28"/>
          <w:szCs w:val="28"/>
        </w:rPr>
        <w:t>Для воспитанников</w:t>
      </w:r>
    </w:p>
    <w:p w:rsidR="003A0976" w:rsidRDefault="003A0976" w:rsidP="009A0CDB">
      <w:pPr>
        <w:pStyle w:val="Default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7319E">
        <w:rPr>
          <w:sz w:val="28"/>
          <w:szCs w:val="28"/>
        </w:rPr>
        <w:t>знание названий объе</w:t>
      </w:r>
      <w:r>
        <w:rPr>
          <w:sz w:val="28"/>
          <w:szCs w:val="28"/>
        </w:rPr>
        <w:t>мных геометрических фигур, умение</w:t>
      </w:r>
      <w:r w:rsidRPr="0057319E">
        <w:rPr>
          <w:sz w:val="28"/>
          <w:szCs w:val="28"/>
        </w:rPr>
        <w:t xml:space="preserve"> детей описывать знакомую фигуру.</w:t>
      </w:r>
    </w:p>
    <w:p w:rsidR="003A0976" w:rsidRDefault="003A0976" w:rsidP="009A0CDB">
      <w:pPr>
        <w:pStyle w:val="Default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различать геометрические фигуры (шар, цилиндр, куб), развитие ориентации</w:t>
      </w:r>
      <w:r w:rsidRPr="0057319E">
        <w:rPr>
          <w:sz w:val="28"/>
          <w:szCs w:val="28"/>
        </w:rPr>
        <w:t xml:space="preserve"> в пространстве, развитие координаций движений, крупной и мелкой моторики обеих рук.</w:t>
      </w:r>
    </w:p>
    <w:p w:rsidR="003A0976" w:rsidRDefault="003A0976" w:rsidP="009A0CDB">
      <w:pPr>
        <w:pStyle w:val="Default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грамматически правильного строя</w:t>
      </w:r>
      <w:r w:rsidRPr="0057319E">
        <w:rPr>
          <w:sz w:val="28"/>
          <w:szCs w:val="28"/>
        </w:rPr>
        <w:t xml:space="preserve"> речи.</w:t>
      </w:r>
    </w:p>
    <w:p w:rsidR="003A0976" w:rsidRDefault="003A0976" w:rsidP="009A0CDB">
      <w:pPr>
        <w:pStyle w:val="Default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57319E">
        <w:rPr>
          <w:sz w:val="28"/>
          <w:szCs w:val="28"/>
        </w:rPr>
        <w:t>упорядочивать геоме</w:t>
      </w:r>
      <w:r>
        <w:rPr>
          <w:sz w:val="28"/>
          <w:szCs w:val="28"/>
        </w:rPr>
        <w:t>трические фигуры по форме, умение</w:t>
      </w:r>
      <w:r w:rsidRPr="0057319E">
        <w:rPr>
          <w:sz w:val="28"/>
          <w:szCs w:val="28"/>
        </w:rPr>
        <w:t xml:space="preserve"> выделять признаки фигур с помощью зрительного анализатора.</w:t>
      </w:r>
    </w:p>
    <w:p w:rsidR="003A0976" w:rsidRDefault="003A0976" w:rsidP="009A0CDB">
      <w:pPr>
        <w:pStyle w:val="Default"/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57319E">
        <w:rPr>
          <w:sz w:val="28"/>
          <w:szCs w:val="28"/>
        </w:rPr>
        <w:t>развитие сенсорных навыков и познавательно-исследовательской деятельности, расширени</w:t>
      </w:r>
      <w:r>
        <w:rPr>
          <w:sz w:val="28"/>
          <w:szCs w:val="28"/>
        </w:rPr>
        <w:t>е кругозора, мышления</w:t>
      </w:r>
    </w:p>
    <w:p w:rsidR="003A0976" w:rsidRDefault="003A0976" w:rsidP="009A0CD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E7">
        <w:rPr>
          <w:rFonts w:ascii="Times New Roman" w:hAnsi="Times New Roman" w:cs="Times New Roman"/>
          <w:sz w:val="28"/>
          <w:szCs w:val="28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353DB5" w:rsidRPr="00AC77A3" w:rsidRDefault="00353DB5" w:rsidP="009A0CD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AC77A3">
        <w:rPr>
          <w:b/>
          <w:i/>
          <w:sz w:val="28"/>
          <w:szCs w:val="28"/>
        </w:rPr>
        <w:t>Для педагога:</w:t>
      </w:r>
    </w:p>
    <w:p w:rsidR="00353DB5" w:rsidRPr="00353DB5" w:rsidRDefault="00353DB5" w:rsidP="009A0CDB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53DB5">
        <w:rPr>
          <w:sz w:val="28"/>
          <w:szCs w:val="28"/>
        </w:rPr>
        <w:t>Повысить профессиональный рост педагога, его теоретический уровень;</w:t>
      </w:r>
    </w:p>
    <w:p w:rsidR="00353DB5" w:rsidRPr="00353DB5" w:rsidRDefault="00353DB5" w:rsidP="009A0CDB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53DB5">
        <w:rPr>
          <w:sz w:val="28"/>
          <w:szCs w:val="28"/>
        </w:rPr>
        <w:t>Внедрить современные формы и методы работы по интеллектуально-познавательному  развитию воспитанников.</w:t>
      </w:r>
    </w:p>
    <w:p w:rsidR="00353DB5" w:rsidRPr="00AC77A3" w:rsidRDefault="00353DB5" w:rsidP="009A0CD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AC77A3">
        <w:rPr>
          <w:b/>
          <w:i/>
          <w:sz w:val="28"/>
          <w:szCs w:val="28"/>
        </w:rPr>
        <w:t xml:space="preserve"> Для родителей:</w:t>
      </w:r>
    </w:p>
    <w:p w:rsidR="00353DB5" w:rsidRDefault="00353DB5" w:rsidP="009A0CDB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353DB5">
        <w:rPr>
          <w:sz w:val="28"/>
          <w:szCs w:val="28"/>
        </w:rPr>
        <w:t>Активизация участия родителей в познавательном развитии ребенка.</w:t>
      </w:r>
    </w:p>
    <w:p w:rsidR="00685C6A" w:rsidRDefault="00685C6A" w:rsidP="009A0CDB">
      <w:pPr>
        <w:pStyle w:val="Default"/>
        <w:tabs>
          <w:tab w:val="left" w:pos="30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9FA" w:rsidRDefault="00685C6A" w:rsidP="009A0CD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85C6A">
        <w:rPr>
          <w:b/>
          <w:sz w:val="28"/>
          <w:szCs w:val="28"/>
        </w:rPr>
        <w:t>Методическое</w:t>
      </w:r>
      <w:r>
        <w:rPr>
          <w:b/>
          <w:sz w:val="28"/>
          <w:szCs w:val="28"/>
        </w:rPr>
        <w:t xml:space="preserve">  </w:t>
      </w:r>
      <w:r w:rsidRPr="00685C6A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685C6A">
        <w:rPr>
          <w:b/>
          <w:sz w:val="28"/>
          <w:szCs w:val="28"/>
        </w:rPr>
        <w:t>программы</w:t>
      </w:r>
      <w:r w:rsidR="00353DB5">
        <w:rPr>
          <w:b/>
          <w:sz w:val="28"/>
          <w:szCs w:val="28"/>
        </w:rPr>
        <w:t>:</w:t>
      </w:r>
    </w:p>
    <w:p w:rsidR="00353DB5" w:rsidRPr="00353DB5" w:rsidRDefault="00353DB5" w:rsidP="009A0CD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Игровой набор «Дары </w:t>
      </w:r>
      <w:proofErr w:type="spellStart"/>
      <w:r w:rsidRPr="002D49FA">
        <w:rPr>
          <w:sz w:val="28"/>
          <w:szCs w:val="28"/>
        </w:rPr>
        <w:t>Фрёбеля</w:t>
      </w:r>
      <w:proofErr w:type="spellEnd"/>
      <w:r w:rsidRPr="002D49FA">
        <w:rPr>
          <w:sz w:val="28"/>
          <w:szCs w:val="28"/>
        </w:rPr>
        <w:t xml:space="preserve">» изготовлен из качественного натурального материала (дерева и хлопка). В составе набора 14 модулей: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1 «Шерстяные мячики»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2 «Основные тела»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3 «Куб из кубиков»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4 «Куб из брусков»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5 «Кубики и призмы»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6 «Кубики, столбики, кирпичики»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7 «Цветные фигуры»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8 «Палочки»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9 «Кольца и полукольца»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10 «Фишки»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11 (J1) «Цветные тела»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12 (J2) «Мозаика. Шнуровка»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13 (5B) «Башенки»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 xml:space="preserve">• Модуль 14 (5Р) «Арки и цифры»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lastRenderedPageBreak/>
        <w:t xml:space="preserve">Комплект методических пособий по работе с игровым набором «Дары Фрёбеля» состоит из 6 книг (5 книг с комплектами карточек-игр, всего 80 карточек): </w:t>
      </w:r>
    </w:p>
    <w:p w:rsidR="002D49FA" w:rsidRPr="002D49FA" w:rsidRDefault="002D49FA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2D49FA">
        <w:rPr>
          <w:sz w:val="28"/>
          <w:szCs w:val="28"/>
        </w:rPr>
        <w:t>1.</w:t>
      </w:r>
      <w:r w:rsidR="009A0CDB">
        <w:rPr>
          <w:sz w:val="28"/>
          <w:szCs w:val="28"/>
        </w:rPr>
        <w:t xml:space="preserve">  </w:t>
      </w:r>
      <w:r w:rsidRPr="002D49FA">
        <w:rPr>
          <w:sz w:val="28"/>
          <w:szCs w:val="28"/>
        </w:rPr>
        <w:t xml:space="preserve"> Книга «Использование игрового набора "Дары Фрёбеля" в дошкольном образовании в соответствии с ФГОС </w:t>
      </w:r>
      <w:proofErr w:type="gramStart"/>
      <w:r w:rsidRPr="002D49FA">
        <w:rPr>
          <w:sz w:val="28"/>
          <w:szCs w:val="28"/>
        </w:rPr>
        <w:t>ДО</w:t>
      </w:r>
      <w:proofErr w:type="gramEnd"/>
      <w:r w:rsidRPr="002D49FA">
        <w:rPr>
          <w:sz w:val="28"/>
          <w:szCs w:val="28"/>
        </w:rPr>
        <w:t>» (</w:t>
      </w:r>
      <w:r w:rsidR="00353DB5">
        <w:rPr>
          <w:sz w:val="28"/>
          <w:szCs w:val="28"/>
        </w:rPr>
        <w:t xml:space="preserve">вводная методическая брошюра); </w:t>
      </w:r>
    </w:p>
    <w:p w:rsidR="002D49FA" w:rsidRPr="002D49FA" w:rsidRDefault="009A0CDB" w:rsidP="009A0C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49FA" w:rsidRPr="002D49FA">
        <w:rPr>
          <w:sz w:val="28"/>
          <w:szCs w:val="28"/>
        </w:rPr>
        <w:t xml:space="preserve">Книга «Использование игрового набора "Дары Фрёбеля" в образовательной области «Познавательное развитие»; и 19 шт. карточек-игр. </w:t>
      </w:r>
    </w:p>
    <w:p w:rsidR="002D49FA" w:rsidRPr="002D49FA" w:rsidRDefault="009A0CDB" w:rsidP="009A0C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9FA" w:rsidRPr="002D49FA">
        <w:rPr>
          <w:sz w:val="28"/>
          <w:szCs w:val="28"/>
        </w:rPr>
        <w:t xml:space="preserve">. Книга «Использование игрового набора "Дары Фрёбеля" в образовательной области «Речевое развитие»; и 12 шт. карточек-игр. </w:t>
      </w:r>
    </w:p>
    <w:p w:rsidR="002D49FA" w:rsidRPr="002D49FA" w:rsidRDefault="009A0CDB" w:rsidP="009A0C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9FA" w:rsidRPr="002D49FA">
        <w:rPr>
          <w:sz w:val="28"/>
          <w:szCs w:val="28"/>
        </w:rPr>
        <w:t xml:space="preserve">. Книга «Использование игрового набора "Дары Фрёбеля" в образовательной области «Социально-коммуникативное развитие»; и 16 шт. карточек-игр. </w:t>
      </w:r>
    </w:p>
    <w:p w:rsidR="00460F38" w:rsidRDefault="00460F38" w:rsidP="009A0CDB">
      <w:pPr>
        <w:widowControl/>
        <w:shd w:val="clear" w:color="auto" w:fill="FFFFFF"/>
        <w:suppressAutoHyphens w:val="0"/>
        <w:spacing w:line="276" w:lineRule="auto"/>
        <w:ind w:right="142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FD23AF" w:rsidRDefault="00FD23AF" w:rsidP="00C97F01">
      <w:pPr>
        <w:widowControl/>
        <w:shd w:val="clear" w:color="auto" w:fill="FFFFFF"/>
        <w:suppressAutoHyphens w:val="0"/>
        <w:spacing w:line="276" w:lineRule="auto"/>
        <w:ind w:right="142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D23A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Учебный план</w:t>
      </w:r>
    </w:p>
    <w:p w:rsidR="00FD23AF" w:rsidRPr="00FD23AF" w:rsidRDefault="00FD23AF" w:rsidP="00C97F01">
      <w:pPr>
        <w:widowControl/>
        <w:shd w:val="clear" w:color="auto" w:fill="FFFFFF"/>
        <w:suppressAutoHyphens w:val="0"/>
        <w:spacing w:line="276" w:lineRule="auto"/>
        <w:ind w:right="142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</w:p>
    <w:tbl>
      <w:tblPr>
        <w:tblW w:w="9588" w:type="dxa"/>
        <w:tblInd w:w="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379"/>
        <w:gridCol w:w="3334"/>
        <w:gridCol w:w="1225"/>
        <w:gridCol w:w="1347"/>
        <w:gridCol w:w="1013"/>
        <w:gridCol w:w="1191"/>
      </w:tblGrid>
      <w:tr w:rsidR="00BA6C3D" w:rsidRPr="004F74E0" w:rsidTr="00BA6C3D">
        <w:trPr>
          <w:trHeight w:val="480"/>
        </w:trPr>
        <w:tc>
          <w:tcPr>
            <w:tcW w:w="1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-108" w:right="-108" w:hanging="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№ занятия</w:t>
            </w:r>
          </w:p>
        </w:tc>
        <w:tc>
          <w:tcPr>
            <w:tcW w:w="3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36" w:hanging="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Тема непосредственно образовательной деятельности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0714DE">
            <w:pPr>
              <w:spacing w:line="276" w:lineRule="auto"/>
              <w:ind w:left="10" w:right="-177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Кол- </w:t>
            </w:r>
            <w:proofErr w:type="gramStart"/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во</w:t>
            </w:r>
            <w:proofErr w:type="gramEnd"/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занятий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0714DE">
            <w:pPr>
              <w:spacing w:line="276" w:lineRule="auto"/>
              <w:ind w:left="188" w:right="-108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0714DE">
            <w:pPr>
              <w:spacing w:line="276" w:lineRule="auto"/>
              <w:ind w:left="188" w:right="-108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мин</w:t>
            </w:r>
          </w:p>
        </w:tc>
      </w:tr>
      <w:tr w:rsidR="00BA6C3D" w:rsidRPr="004F74E0" w:rsidTr="00BA6C3D">
        <w:trPr>
          <w:trHeight w:val="348"/>
        </w:trPr>
        <w:tc>
          <w:tcPr>
            <w:tcW w:w="14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-108" w:right="-108" w:hanging="1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3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36" w:hanging="1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мин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A6C3D" w:rsidRPr="004F74E0" w:rsidRDefault="00BA6C3D" w:rsidP="00C97F01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6C3D" w:rsidRPr="004F74E0" w:rsidRDefault="00BA6C3D" w:rsidP="000714D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практика</w:t>
            </w:r>
          </w:p>
        </w:tc>
      </w:tr>
      <w:tr w:rsidR="00BA6C3D" w:rsidRPr="004F74E0" w:rsidTr="00BA6C3D">
        <w:trPr>
          <w:trHeight w:val="178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-108" w:right="-108" w:hanging="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Сентябрь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 w:hanging="4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 xml:space="preserve">Знакомство с «Дарами </w:t>
            </w:r>
            <w:proofErr w:type="spellStart"/>
            <w:r w:rsidRPr="004F74E0">
              <w:t>Фребеля</w:t>
            </w:r>
            <w:proofErr w:type="spellEnd"/>
            <w:r w:rsidRPr="004F74E0">
              <w:t>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6C3D" w:rsidRPr="004F74E0" w:rsidRDefault="00BA6C3D" w:rsidP="00C97F0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</w:tr>
      <w:tr w:rsidR="00BA6C3D" w:rsidRPr="004F74E0" w:rsidTr="00BA6C3D">
        <w:trPr>
          <w:trHeight w:val="190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</w:t>
            </w:r>
            <w:proofErr w:type="spellStart"/>
            <w:r w:rsidRPr="004F74E0">
              <w:t>Светофорик</w:t>
            </w:r>
            <w:proofErr w:type="spellEnd"/>
            <w:r w:rsidRPr="004F74E0">
              <w:t>», («Цветные автомобили»)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6C3D" w:rsidRPr="004F74E0" w:rsidRDefault="00BA6C3D" w:rsidP="00C97F0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</w:t>
            </w:r>
          </w:p>
        </w:tc>
      </w:tr>
      <w:tr w:rsidR="00BA6C3D" w:rsidRPr="004F74E0" w:rsidTr="00BA6C3D">
        <w:trPr>
          <w:trHeight w:val="180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«Костерок»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84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-44"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«Золушка»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Октябрь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«Колобок»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47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«В мире фигур»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0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«Кормушка для птиц»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94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«На лугу»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329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Ноябрь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«Волшебный мешочек»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60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-44"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 xml:space="preserve">«Мебель для наших игрушек» 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310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«Пир на весь мир»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8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 xml:space="preserve"> «Большая стирка»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47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«Почему я не…»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00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-44"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«Аэропорт», («Путешествие»)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96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«Весёлый и грустный»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«Путаница»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25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Январь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«Почта»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36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«Пчелы и змеи»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«Красная шапочка»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«Морские обитатели»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275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Февраль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«Гербы и флаги»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«Поможем лягушке»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«Путешествие»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9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«Небоскреб»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«Вверх дном»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«Джунгли»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«Космос», («Ракета»)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28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«Путешествие по городам»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«Приглашаем в теремок»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«Волшебники»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«Аптека»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32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«Знаки дорожного движения»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33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«Фанты»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«Итальянское кафе»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42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 xml:space="preserve"> «Экскурсия в музей»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186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spacing w:line="276" w:lineRule="auto"/>
            </w:pPr>
            <w:r w:rsidRPr="004F74E0">
              <w:t>Диагностическое занятие «Творческая мастерская»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40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BA6C3D">
            <w:pPr>
              <w:jc w:val="center"/>
            </w:pPr>
            <w:r w:rsidRPr="004F74E0"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BA6C3D">
            <w:pPr>
              <w:jc w:val="center"/>
            </w:pPr>
            <w:r w:rsidRPr="004F74E0">
              <w:t>30</w:t>
            </w:r>
          </w:p>
        </w:tc>
      </w:tr>
      <w:tr w:rsidR="00BA6C3D" w:rsidRPr="004F74E0" w:rsidTr="00BA6C3D">
        <w:trPr>
          <w:trHeight w:val="393"/>
        </w:trPr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72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1440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(24 ч)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370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(6ч 16 мин)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6C3D" w:rsidRPr="004F74E0" w:rsidRDefault="00BA6C3D" w:rsidP="00C97F01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1070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(17ч84 мин)</w:t>
            </w: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</w:tbl>
    <w:p w:rsidR="00F34932" w:rsidRDefault="00F34932" w:rsidP="00C97F01">
      <w:pPr>
        <w:spacing w:line="276" w:lineRule="auto"/>
        <w:rPr>
          <w:rFonts w:cs="Times New Roman"/>
          <w:b/>
          <w:sz w:val="28"/>
          <w:szCs w:val="28"/>
        </w:rPr>
      </w:pPr>
    </w:p>
    <w:p w:rsidR="00F34932" w:rsidRDefault="00F34932" w:rsidP="00C97F01">
      <w:pPr>
        <w:spacing w:line="276" w:lineRule="auto"/>
        <w:rPr>
          <w:rFonts w:cs="Times New Roman"/>
          <w:b/>
          <w:sz w:val="28"/>
          <w:szCs w:val="28"/>
        </w:rPr>
      </w:pPr>
    </w:p>
    <w:p w:rsidR="008B7E95" w:rsidRDefault="00685C6A" w:rsidP="00B829B8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Календарн</w:t>
      </w:r>
      <w:proofErr w:type="gramStart"/>
      <w:r>
        <w:rPr>
          <w:rFonts w:cs="Times New Roman"/>
          <w:b/>
          <w:sz w:val="28"/>
          <w:szCs w:val="28"/>
        </w:rPr>
        <w:t>о-</w:t>
      </w:r>
      <w:proofErr w:type="gramEnd"/>
      <w:r>
        <w:rPr>
          <w:rFonts w:cs="Times New Roman"/>
          <w:b/>
          <w:sz w:val="28"/>
          <w:szCs w:val="28"/>
        </w:rPr>
        <w:t xml:space="preserve"> тематическое планирование</w:t>
      </w:r>
    </w:p>
    <w:p w:rsidR="00685C6A" w:rsidRDefault="00685C6A" w:rsidP="00BA6C3D">
      <w:pPr>
        <w:spacing w:line="276" w:lineRule="auto"/>
        <w:rPr>
          <w:rFonts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1559"/>
        <w:gridCol w:w="1417"/>
        <w:gridCol w:w="2127"/>
      </w:tblGrid>
      <w:tr w:rsidR="00BB6310" w:rsidRPr="004F74E0" w:rsidTr="004A72AD">
        <w:trPr>
          <w:trHeight w:val="22"/>
        </w:trPr>
        <w:tc>
          <w:tcPr>
            <w:tcW w:w="568" w:type="dxa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Тема №</w:t>
            </w:r>
          </w:p>
        </w:tc>
        <w:tc>
          <w:tcPr>
            <w:tcW w:w="1559" w:type="dxa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Модуль/</w:t>
            </w:r>
          </w:p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Методы обучения</w:t>
            </w:r>
          </w:p>
        </w:tc>
        <w:tc>
          <w:tcPr>
            <w:tcW w:w="1417" w:type="dxa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Формы</w:t>
            </w:r>
          </w:p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работы</w:t>
            </w:r>
          </w:p>
        </w:tc>
        <w:tc>
          <w:tcPr>
            <w:tcW w:w="2127" w:type="dxa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Работа с родителями</w:t>
            </w:r>
          </w:p>
        </w:tc>
      </w:tr>
      <w:tr w:rsidR="00BB6310" w:rsidRPr="004F74E0" w:rsidTr="004A72AD">
        <w:trPr>
          <w:trHeight w:val="22"/>
        </w:trPr>
        <w:tc>
          <w:tcPr>
            <w:tcW w:w="9640" w:type="dxa"/>
            <w:gridSpan w:val="6"/>
            <w:shd w:val="clear" w:color="auto" w:fill="auto"/>
          </w:tcPr>
          <w:p w:rsidR="00BB6310" w:rsidRPr="004F74E0" w:rsidRDefault="00BB631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сентябрь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rPr>
                <w:rFonts w:eastAsia="Calibri" w:cs="Times New Roman"/>
                <w:lang w:eastAsia="en-US" w:bidi="ar-SA"/>
              </w:rPr>
            </w:pPr>
            <w:r w:rsidRPr="004F74E0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 xml:space="preserve">Знакомство с «Дарами </w:t>
            </w:r>
            <w:proofErr w:type="spellStart"/>
            <w:r w:rsidRPr="004F74E0">
              <w:rPr>
                <w:rFonts w:cs="Times New Roman"/>
                <w:b/>
                <w:i/>
              </w:rPr>
              <w:t>Фребеля</w:t>
            </w:r>
            <w:proofErr w:type="spellEnd"/>
            <w:r w:rsidRPr="004F74E0">
              <w:rPr>
                <w:rFonts w:cs="Times New Roman"/>
                <w:b/>
                <w:i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Закрепление названий основных цветов, формирование первичного понимания формы, развитие пространственного мышления, мелкой моторики, восприятия, речи, развитие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исследовательских навыков.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4A72AD">
            <w:pPr>
              <w:widowControl/>
              <w:suppressAutoHyphens w:val="0"/>
              <w:ind w:right="-108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" в дошкольном образовании в соответствии с ФГОС </w:t>
            </w:r>
            <w:proofErr w:type="gram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ДО</w:t>
            </w:r>
            <w:proofErr w:type="gram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Игровые наборы </w:t>
            </w:r>
            <w:proofErr w:type="spellStart"/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Фребеля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Консультация «Интересные 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факты о дарах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и играх </w:t>
            </w:r>
            <w:proofErr w:type="spell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Фребеля</w:t>
            </w:r>
            <w:proofErr w:type="spell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»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</w:t>
            </w:r>
            <w:proofErr w:type="spellStart"/>
            <w:r w:rsidRPr="004F74E0">
              <w:rPr>
                <w:rFonts w:cs="Times New Roman"/>
                <w:b/>
                <w:i/>
              </w:rPr>
              <w:t>Светофорик</w:t>
            </w:r>
            <w:proofErr w:type="spellEnd"/>
            <w:r w:rsidRPr="004F74E0">
              <w:rPr>
                <w:rFonts w:cs="Times New Roman"/>
                <w:b/>
                <w:i/>
              </w:rPr>
              <w:t>», («Цветные автомобили»)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Усвоение норм, принятых в обществе, формирование основ безопасного поведения на улице; развитие умения ориентироваться в пространстве во время движения.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Игровой, </w:t>
            </w:r>
          </w:p>
          <w:p w:rsidR="006C0470" w:rsidRPr="004F74E0" w:rsidRDefault="006C0470" w:rsidP="007B0C6F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стр.10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1, 2, 9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Консультация «Сенсорное восприятие – основа познания мира»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«Костерок»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Формирование основ безопасного поведения в быту, социуме; формирование позитивных установок к творчеству; развитие творческой активности, любознательности и познавательной мотивации, первичных представлениях о свойствах и отношениях окружающего мира (размере, материале, количестве), реализация </w:t>
            </w:r>
            <w:r w:rsidRPr="004F74E0">
              <w:rPr>
                <w:rFonts w:cs="Times New Roman"/>
              </w:rPr>
              <w:lastRenderedPageBreak/>
              <w:t>самостоятельной творческой конструктивной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u w:val="single"/>
              </w:rPr>
            </w:pPr>
            <w:r w:rsidRPr="004F74E0">
              <w:rPr>
                <w:rFonts w:cs="Times New Roman"/>
                <w:u w:val="single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cs="Times New Roman"/>
                <w:u w:val="single"/>
              </w:rPr>
              <w:t>Фребеля</w:t>
            </w:r>
            <w:proofErr w:type="spellEnd"/>
            <w:r w:rsidRPr="004F74E0">
              <w:rPr>
                <w:rFonts w:cs="Times New Roman"/>
                <w:u w:val="single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cs="Times New Roman"/>
                <w:u w:val="single"/>
              </w:rPr>
              <w:t>Наборы № 7</w:t>
            </w:r>
            <w:r w:rsidRPr="004F74E0">
              <w:rPr>
                <w:rFonts w:cs="Times New Roman"/>
                <w:b/>
                <w:u w:val="single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Родительское собрание на тему</w:t>
            </w: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:</w:t>
            </w: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4F74E0">
              <w:rPr>
                <w:rFonts w:eastAsia="Calibri" w:cs="Times New Roman"/>
                <w:kern w:val="0"/>
                <w:lang w:eastAsia="en-US" w:bidi="ar-SA"/>
              </w:rPr>
              <w:t xml:space="preserve">«Дары </w:t>
            </w:r>
            <w:proofErr w:type="spellStart"/>
            <w:r w:rsidRPr="004F74E0">
              <w:rPr>
                <w:rFonts w:eastAsia="Calibri" w:cs="Times New Roman"/>
                <w:kern w:val="0"/>
                <w:lang w:eastAsia="en-US" w:bidi="ar-SA"/>
              </w:rPr>
              <w:t>Фребеля</w:t>
            </w:r>
            <w:proofErr w:type="spellEnd"/>
            <w:r w:rsidRPr="004F74E0">
              <w:rPr>
                <w:rFonts w:eastAsia="Calibri" w:cs="Times New Roman"/>
                <w:kern w:val="0"/>
                <w:lang w:eastAsia="en-US" w:bidi="ar-SA"/>
              </w:rPr>
              <w:t>-первые дидактические игры для детей дошкольного возраста»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«Золушка»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интереса к совместным играм, формирование первичных представлений о свойствах объектов окружающего мира – цвете, размере, форме.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2, 7, 8, 9, 10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Создание традиции «Семейное чтение»</w:t>
            </w:r>
          </w:p>
        </w:tc>
      </w:tr>
      <w:tr w:rsidR="006C0470" w:rsidRPr="004F74E0" w:rsidTr="006177D6">
        <w:trPr>
          <w:trHeight w:val="2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6C0470" w:rsidRPr="004F74E0" w:rsidRDefault="006C0470" w:rsidP="006177D6">
            <w:pPr>
              <w:widowControl/>
              <w:suppressAutoHyphens w:val="0"/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октябрь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6C0470" w:rsidRPr="004F74E0" w:rsidRDefault="006C0470" w:rsidP="00BB6310">
            <w:pPr>
              <w:rPr>
                <w:rFonts w:eastAsia="Calibri" w:cs="Times New Roman"/>
                <w:lang w:eastAsia="en-US" w:bidi="ar-SA"/>
              </w:rPr>
            </w:pPr>
          </w:p>
          <w:p w:rsidR="006C0470" w:rsidRPr="004F74E0" w:rsidRDefault="006C0470" w:rsidP="00BB6310">
            <w:pPr>
              <w:rPr>
                <w:rFonts w:eastAsia="Calibri" w:cs="Times New Roman"/>
                <w:lang w:eastAsia="en-US" w:bidi="ar-SA"/>
              </w:rPr>
            </w:pPr>
          </w:p>
          <w:p w:rsidR="006C0470" w:rsidRPr="004F74E0" w:rsidRDefault="006C0470" w:rsidP="00BB6310">
            <w:pPr>
              <w:rPr>
                <w:rFonts w:eastAsia="Calibri" w:cs="Times New Roman"/>
                <w:lang w:eastAsia="en-US" w:bidi="ar-SA"/>
              </w:rPr>
            </w:pPr>
          </w:p>
          <w:p w:rsidR="006C0470" w:rsidRPr="004F74E0" w:rsidRDefault="006C0470" w:rsidP="00BB6310">
            <w:pPr>
              <w:rPr>
                <w:rFonts w:eastAsia="Calibri" w:cs="Times New Roman"/>
                <w:lang w:eastAsia="en-US" w:bidi="ar-SA"/>
              </w:rPr>
            </w:pPr>
            <w:r w:rsidRPr="004F74E0">
              <w:rPr>
                <w:rFonts w:eastAsia="Calibri" w:cs="Times New Roman"/>
                <w:lang w:eastAsia="en-US" w:bidi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«Колобок»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Приобщение к художественной литературе, развитие воображения, мышления, речи; знакомство с кубом, шаром, цилиндром; развитие тактильных ощущений.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стр.18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1, 2, 3, 4, 5, 5в, 5р, 6, 7, 8, 9, 10, j1, 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«В мире фигур»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Развитие познавательно-исследовательской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деятельности и сенсорных навыков, элементарных математических представлений, расширение кругозора; развитие умения выделять основные признаки геометрических фигур и тел, узнавать их по названным признакам.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Игровой, </w:t>
            </w:r>
            <w:proofErr w:type="spell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практический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,н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аглядный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 20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5, 7, 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Анкетирование родителей «Чем занят ребенок </w:t>
            </w: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дома?»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«Кормушка для птиц»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Воспитание эмоционально-отзывчивого отношения к природе; формирование представлений об объектах окружающего мира, разнообразии мира природы, развитие интереса к совместным играм; усвоение норм поведения принятых в обществе, развитие общения со сверстниками, воображения, реализация самостоятельной творческой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наглядный.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cs="Times New Roman"/>
              </w:rPr>
              <w:t>Фребеля</w:t>
            </w:r>
            <w:proofErr w:type="spellEnd"/>
            <w:r w:rsidRPr="004F74E0">
              <w:rPr>
                <w:rFonts w:cs="Times New Roman"/>
              </w:rPr>
              <w:t>" в образовательной области «Познавательное развитие»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Методическое пособие стр. 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Наборы №2,3,4,5,6,7,8,9,10,</w:t>
            </w:r>
            <w:r w:rsidRPr="004F74E0">
              <w:rPr>
                <w:rFonts w:cs="Times New Roman"/>
                <w:b/>
                <w:i/>
                <w:lang w:val="en-US"/>
              </w:rPr>
              <w:t>J</w:t>
            </w:r>
            <w:r w:rsidRPr="004F74E0"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Рекомендация «Привязывайте новые знания цветов к эмоциям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«На лугу»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Формирование представлений о разнообразии мира природы, расширение кругозора, обучение умению </w:t>
            </w:r>
            <w:r w:rsidRPr="004F74E0">
              <w:rPr>
                <w:rFonts w:cs="Times New Roman"/>
              </w:rPr>
              <w:lastRenderedPageBreak/>
              <w:t>выразительно передавать образы окружающего мира; развитие общения со сверстниками, воображения, реализация самостоятельной творческой деятельности.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Игровой, </w:t>
            </w:r>
            <w:proofErr w:type="spell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практический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,н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аглядный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cs="Times New Roman"/>
              </w:rPr>
              <w:t>Фребеля</w:t>
            </w:r>
            <w:proofErr w:type="spellEnd"/>
            <w:r w:rsidRPr="004F74E0">
              <w:rPr>
                <w:rFonts w:cs="Times New Roman"/>
              </w:rPr>
              <w:t>" в образовате</w:t>
            </w:r>
            <w:r w:rsidRPr="004F74E0">
              <w:rPr>
                <w:rFonts w:cs="Times New Roman"/>
              </w:rPr>
              <w:lastRenderedPageBreak/>
              <w:t>льной области «Познавательное развитие».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Методическое пособие стр.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b/>
                <w:i/>
                <w:u w:val="single"/>
              </w:rPr>
            </w:pPr>
            <w:r w:rsidRPr="004F74E0">
              <w:rPr>
                <w:rFonts w:cs="Times New Roman"/>
                <w:b/>
                <w:i/>
              </w:rPr>
              <w:t>Наборы № 1, 2, 3, 4, 7, 8, 9, 10, 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6177D6">
        <w:trPr>
          <w:trHeight w:val="2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6C0470" w:rsidRPr="004F74E0" w:rsidRDefault="006C0470" w:rsidP="006177D6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lastRenderedPageBreak/>
              <w:t>ноябрь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«Волшебный мешочек»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сенсорных навыков и познавательно-исследовательской деятельности; развитие элементарных математических представлений, совершенствование тактильных ощущений.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Игровой, </w:t>
            </w:r>
            <w:proofErr w:type="spell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практический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.н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аглядный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 22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1, 2, 3, 4, 7, 8, 9, 10, 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Играем дома: «Найди 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лишний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», «Разложи по цветам», «Сложи бусы», «Цветные дни»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 xml:space="preserve">«Для чего еще»  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активного словаря, развитие общения детей с помощью вербальных и невербальных средств; развитие фантазии, творчества, мышления, мелкой моторики, развитие игровой деятельности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наглядный, практический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Методическое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пособие стр.37, 62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2, 3, 4, 5, 5в, 5р, 6, 7, 8, 9, 10,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j1,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Консультация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«Какую музыку слушаем дома»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«Пир на весь мир»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первичных представлений о семье, обязанностях в домашнем хозяйстве;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воображения, творческой активности, общения и взаимодействия ребенка со сверстниками.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3, 4, 5, 6, 7, 8, 9, 10, 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Беседа о необходимости  соблюдения правил дорожного движения в присутствии ребенка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 xml:space="preserve"> «Большая стирка»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интереса к совместным играм; формирование первичных представлений о свойствах объектов (цвете, форме, размере); реализация самостоятельной творческой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7, 8, 9, 10, 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Консультация «Играя – познаем»</w:t>
            </w:r>
          </w:p>
        </w:tc>
      </w:tr>
      <w:tr w:rsidR="006C0470" w:rsidRPr="004F74E0" w:rsidTr="006177D6">
        <w:trPr>
          <w:trHeight w:val="2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6C0470" w:rsidRPr="004F74E0" w:rsidRDefault="006C0470" w:rsidP="006177D6">
            <w:pPr>
              <w:widowControl/>
              <w:suppressAutoHyphens w:val="0"/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декабрь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«Почему я не…»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Развитие интереса к совместным играм; развитие умений выполнять игровые действия, придумывать и развивать игровые </w:t>
            </w:r>
            <w:r w:rsidRPr="004F74E0">
              <w:rPr>
                <w:rFonts w:cs="Times New Roman"/>
              </w:rPr>
              <w:lastRenderedPageBreak/>
              <w:t>сюжеты; формирование представлений о себе; развитие общения и взаимодействия со сверстниками, мелкой моторики, воображения, грамматически правильной диалогической речи.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Игровой, </w:t>
            </w:r>
            <w:proofErr w:type="spell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практический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,н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аглядный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C0470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Фребеля</w:t>
            </w:r>
            <w:proofErr w:type="spell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" в образовательной </w:t>
            </w: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области «Познавательное развитие».</w:t>
            </w:r>
          </w:p>
          <w:p w:rsidR="006C0470" w:rsidRPr="004F74E0" w:rsidRDefault="006C0470" w:rsidP="006C0470">
            <w:pPr>
              <w:widowControl/>
              <w:suppressAutoHyphens w:val="0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Наборы № 2, 7, 8, 9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Совместное рисование новогодней елочки.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«Аэропорт», («Путешествие»)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познавательного интереса, самостоятельной творческой активности; развитие пространственного мышления; развитие координации, понимания симметрии; развитие общения и взаимодействия ребенка со сверстниками.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 44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2, 3, 4, 5, 5в, 6, 7, 8, 9, 10, 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Консультация </w:t>
            </w:r>
            <w:r w:rsidRPr="004F74E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«Роль семьи в развитии познавательной активности»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«Весёлый и грустный»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социального и эмоционального интеллекта, эмоциональной отзывчивости, формирование первичных представлений о себе и других людях, эмоциональных состояниях, </w:t>
            </w:r>
            <w:r w:rsidRPr="004F74E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настроении; реализация самостоятельной конструктивной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" в образовательной области «Социально-коммуникативное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7, 8, 9, 10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Консультация «Как помочь ребенку запомнить геометрические фигуры»</w:t>
            </w:r>
          </w:p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«Путаница»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Развитие речевого творчества, познавательной активности, внимания, воображения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cs="Times New Roman"/>
              </w:rPr>
              <w:t>Фребеля</w:t>
            </w:r>
            <w:proofErr w:type="spellEnd"/>
            <w:r w:rsidRPr="004F74E0">
              <w:rPr>
                <w:rFonts w:cs="Times New Roman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cs="Times New Roman"/>
              </w:rPr>
              <w:t xml:space="preserve">Методическое пособие стр.     </w:t>
            </w:r>
            <w:r w:rsidRPr="004F74E0">
              <w:rPr>
                <w:rFonts w:cs="Times New Roman"/>
                <w:b/>
                <w:i/>
              </w:rPr>
              <w:t>Наборы № 2,4,3,5, 5в, 6,7,8,9, j1,</w:t>
            </w:r>
            <w:r w:rsidRPr="004F74E0">
              <w:t xml:space="preserve"> </w:t>
            </w:r>
            <w:r w:rsidRPr="004F74E0">
              <w:rPr>
                <w:rFonts w:cs="Times New Roman"/>
                <w:b/>
                <w:i/>
              </w:rPr>
              <w:t>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Мастер-класс «Знакомство с методом работы в парах» игры: «Фигуру передаю, о маме говорю», «Времена года»…</w:t>
            </w:r>
          </w:p>
        </w:tc>
      </w:tr>
      <w:tr w:rsidR="006C0470" w:rsidRPr="004F74E0" w:rsidTr="006177D6">
        <w:trPr>
          <w:trHeight w:val="2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6C0470" w:rsidRPr="004F74E0" w:rsidRDefault="006C0470" w:rsidP="006177D6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январь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«Почта»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Формирование первичных  представлений о профессиях людей, развитие творческой активности, и воображения, реализация самостоятельной конструктивной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Наборы № 2, 3, 4, 5, 8,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lastRenderedPageBreak/>
              <w:t xml:space="preserve">Консультация «Наши помощники-органы чувств» </w:t>
            </w:r>
          </w:p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«Пчелы и змеи»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Развитие речевого творчества, познавательной  активности, внимания, воображения, звуковой культуры речи, игровой деятельности</w:t>
            </w:r>
          </w:p>
          <w:p w:rsidR="006C0470" w:rsidRPr="004F74E0" w:rsidRDefault="006C0470" w:rsidP="006177D6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Консультация «Учим видеть красоту природы»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8370E9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«Красная шапочка»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Приобщение к художественной литературе; развитие речи, воображения, мышления; формирование умения преобразовывать постройки по словесной инструкции педагога, различать понятия – </w:t>
            </w:r>
            <w:proofErr w:type="gram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широкий</w:t>
            </w:r>
            <w:proofErr w:type="gram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узкий; владеть речью как средством общения.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     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2,4,3,5,6,7,8,9,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Наблюдение на 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прогулке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«Какой формы предмет»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8370E9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«Морские обитатели»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Формирование представлений о разнообразии мира природы, расширение кругозора, знакомство с основами композиции;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самостоятельной творческой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Словесный,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" в образовательной области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   Наборы № 7, 8, 9, 10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Памятка «Чем занять ребенка в выходные»</w:t>
            </w:r>
          </w:p>
        </w:tc>
      </w:tr>
      <w:tr w:rsidR="006C0470" w:rsidRPr="004F74E0" w:rsidTr="004A72AD">
        <w:trPr>
          <w:trHeight w:val="2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lastRenderedPageBreak/>
              <w:t>февраль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8370E9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«Гербы и флаги»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Развитие общения и взаимодействия ребенка со сверстниками, воображения, творческой активности, формирование познавательных действий, первичных представлений о себе, других людях и объектах окружающего мира, малой родине  и отечестве, реализация самостоятельной творческой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7, 8, 9, 10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Список произведений, рекомендуемых для чтения детям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«Поможем лягушке»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позитивных установок к различным видам труда и творчества, первичных представлений об объектах окружающего мира, об особенностях природы, реализация самостоятельной конструктивной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</w:t>
            </w:r>
            <w:proofErr w:type="gram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о-</w:t>
            </w:r>
            <w:proofErr w:type="gram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коммуникативное развитие»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Наборы № 7, 8, 9, 10,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val="en-US" w:eastAsia="ru-RU" w:bidi="ar-SA"/>
              </w:rPr>
              <w:t>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Анкетирование «Здоровый образ жизни»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23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«Путешествие»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Развитие творческой активности, любознательности, и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позновательной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мотивации, первичных представлениях о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свойстах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отношениях окружающего мира, реализация творческой конструктивной деятельности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Методическое пособие стр. 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Наборы №1, 2,  3, 4, 5,5в, 5р, 6, 7, 8, 9, 10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val="en-US" w:eastAsia="ru-RU" w:bidi="ar-SA"/>
              </w:rPr>
              <w:t>j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Консультация «Совершаем покупки вместе с ребенком»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«Небоскреб»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диалогической речи, коммуникативных навыков, умения сотрудничать, договариваться друг с другом; развитие навыков планирования, умения правильно называть количество предметов.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Методическое пособие </w:t>
            </w:r>
            <w:proofErr w:type="spellStart"/>
            <w:proofErr w:type="gram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</w:t>
            </w:r>
            <w:proofErr w:type="spellEnd"/>
            <w:proofErr w:type="gramEnd"/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2, 3, 4, 5, 5в, 6,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Консультация «Игры с детьми «Учимся ориентироваться в пространстве»</w:t>
            </w:r>
          </w:p>
        </w:tc>
      </w:tr>
      <w:tr w:rsidR="006C0470" w:rsidRPr="004F74E0" w:rsidTr="004A72AD">
        <w:trPr>
          <w:trHeight w:val="22"/>
        </w:trPr>
        <w:tc>
          <w:tcPr>
            <w:tcW w:w="751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70" w:rsidRPr="004F74E0" w:rsidRDefault="006C0470" w:rsidP="006177D6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март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«Вверх дном»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Усвоение норм принятых в обществе,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формирование основ безопасного поведения в быту, первичных представлений об объектах окружающего мира; реализация самостоятельной конструктивной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Методическое пособие стр.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5,6, j1, 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Совместное изготовление картинки из бумаги, </w:t>
            </w: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составление рассказа о проделанной работе.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«Джунгли»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Формирование представлений о разнообразии мира природы, расширение кругозора, знакомство с основами композиции; обучение умению выразительно передавать образы окружающего мира; развитие общения со сверстниками, воображения, самостоятельной творческой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 95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№, 7, 8, 9, 10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Консультация «Как сделать конструктор для детей своими руками»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8370E9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«Космос», («Ракета»)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Формирование представлений об объектах окружающего мира; развитие общения со сверстниками; совершенствование навыков конструктивной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деятельности; развитие воображения, внимания, наблюдательности.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" в образовательной области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 95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7, 8, 9, 10, 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Консультация для родителей «Полезные игрушки»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«Путешествие по городам»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ind w:left="33"/>
              <w:jc w:val="both"/>
              <w:rPr>
                <w:rFonts w:cs="Times New Roman"/>
              </w:rPr>
            </w:pPr>
            <w:r w:rsidRPr="004F74E0">
              <w:rPr>
                <w:rFonts w:cs="Times New Roman"/>
              </w:rPr>
              <w:t>Формирование чувства принадлежности к сообществу детей группы, развитие связной речи при составлении рассказа, усвоение норм принятых в обществе, развитие познавательной мотивации, творческой активности;</w:t>
            </w:r>
            <w:r w:rsidRPr="004F74E0">
              <w:t xml:space="preserve"> </w:t>
            </w:r>
            <w:r w:rsidRPr="004F74E0">
              <w:rPr>
                <w:rFonts w:cs="Times New Roman"/>
              </w:rPr>
              <w:t>реализация самостоятельной конструктивной деятельности детей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стр.102</w:t>
            </w:r>
          </w:p>
          <w:p w:rsidR="006C0470" w:rsidRPr="004F74E0" w:rsidRDefault="006C0470" w:rsidP="006177D6">
            <w:pPr>
              <w:spacing w:line="276" w:lineRule="auto"/>
              <w:ind w:left="5"/>
              <w:jc w:val="both"/>
              <w:rPr>
                <w:rFonts w:cs="Times New Roman"/>
                <w:b/>
                <w:u w:val="single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1, 2, 3, 4, 5, 5в, 5р, 6, 7, 8, 9, 10,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j1,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Мастер </w:t>
            </w:r>
            <w:proofErr w:type="gramStart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–к</w:t>
            </w:r>
            <w:proofErr w:type="gramEnd"/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ласс «Игры с мячом»</w:t>
            </w:r>
          </w:p>
        </w:tc>
      </w:tr>
      <w:tr w:rsidR="006C0470" w:rsidRPr="004F74E0" w:rsidTr="004A72AD">
        <w:trPr>
          <w:trHeight w:val="2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6C0470" w:rsidRPr="004F74E0" w:rsidRDefault="006C0470" w:rsidP="006177D6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апрель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«Приглашаем в теремок»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Формирование познавательного интереса к конструированию, первичных представлений о профессиях; познакомить с геометрической фигурой -  куб, научить складывать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из нее теремок.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стр.102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2, 3, 4, 5, 5в, 6, 7, 8, 9,10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Оформление родительского уголка «Наши достижения»</w:t>
            </w:r>
          </w:p>
        </w:tc>
      </w:tr>
      <w:tr w:rsidR="006C0470" w:rsidRPr="004F74E0" w:rsidTr="006177D6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«Волшебники»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фантазии, конструктивной деятельности, коммуникативных навыков; обогащение активного словаря, формирование грамматически правильного строя речи.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2, 3, 4, 5, 5в, 5р, 6, 7, 8, 9, 10, j1,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color w:val="000000"/>
                <w:kern w:val="0"/>
                <w:lang w:eastAsia="en-US" w:bidi="ar-SA"/>
              </w:rPr>
              <w:t>Показ презентации «Творческий отчет за год»</w:t>
            </w: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«Аптека»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представлений об объектах окружающего мира; развитие общения со сверстниками,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воображения, самостоятельной творческой деятельности.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>
            <w:r w:rsidRPr="004F74E0"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«Познавательное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Методическое пособие стр.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Наборы № 3, 4, 5, 6, 7,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8, 9, 10, куклы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32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«Знаки дорожного движения»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Усвоение норм, принятых в обществе, формирование основ безопасного поведения на дороге; реализация самостоятельной конструктивной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>
            <w:r w:rsidRPr="004F74E0"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7, 8, 9, 10.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BB6310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/>
        </w:tc>
        <w:tc>
          <w:tcPr>
            <w:tcW w:w="1417" w:type="dxa"/>
            <w:shd w:val="clear" w:color="auto" w:fill="auto"/>
          </w:tcPr>
          <w:p w:rsidR="006C0470" w:rsidRPr="004F74E0" w:rsidRDefault="006C0470" w:rsidP="00BB6310"/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«Фанты»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диалогической речи, коммуникативных навыков, умения сотрудничать; развитие общения детей с помощью вербальных и невербальных средств; развитие фантазии, воображения, памяти, творческой активности.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>
            <w:r w:rsidRPr="004F74E0"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Наборы №  7, j1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«Итальянское кафе»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Формирование первичных представлений о социокультурных ценностях нашего народа отечественных традициях; развитие творческой активности; реализация самостоятельной 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конструктивной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>
            <w:r w:rsidRPr="004F74E0">
              <w:lastRenderedPageBreak/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«Социально-коммуника</w:t>
            </w: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тивное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7, 8, 9, 10,</w:t>
            </w:r>
            <w:r w:rsidRPr="004F74E0">
              <w:t xml:space="preserve"> </w:t>
            </w: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j1, 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>35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 xml:space="preserve"> «Экскурсия в музей»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связной монологической речи, активного словаря, развитие интересов, любознательности и познавательной мотивации детей; формирование первичных представлений о социокультурных ценностях нашего народа и общечеловеческих ценностях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>
            <w:r w:rsidRPr="004F74E0"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" в образовательной области «Речевое развитие».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Наборы № 25в, 5р, 6, 7, 8, 9, 10, j1, j2</w:t>
            </w:r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6C0470" w:rsidRPr="004F74E0" w:rsidTr="004A72AD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6C0470" w:rsidRPr="004F74E0" w:rsidRDefault="006C0470" w:rsidP="007B0C6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F74E0">
              <w:rPr>
                <w:rFonts w:eastAsia="Calibri" w:cs="Times New Roman"/>
                <w:b/>
                <w:kern w:val="0"/>
                <w:lang w:eastAsia="en-US" w:bidi="ar-SA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 w:rsidP="006177D6">
            <w:pPr>
              <w:spacing w:line="276" w:lineRule="auto"/>
              <w:rPr>
                <w:rFonts w:cs="Times New Roman"/>
                <w:b/>
                <w:i/>
              </w:rPr>
            </w:pPr>
            <w:r w:rsidRPr="004F74E0">
              <w:rPr>
                <w:rFonts w:cs="Times New Roman"/>
                <w:b/>
                <w:i/>
              </w:rPr>
              <w:t>Диагностическое занятие «Творческая мастерская»</w:t>
            </w:r>
          </w:p>
        </w:tc>
        <w:tc>
          <w:tcPr>
            <w:tcW w:w="2410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33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умения детей самостоятельно находить способы выполнения заданий и добросовестно и аккуратно им следовать; закрепление навыков самостоятельного конструирования по готовому образцу; развитие мелкой моторики, речевой активности, зрительного восприятия.</w:t>
            </w:r>
          </w:p>
        </w:tc>
        <w:tc>
          <w:tcPr>
            <w:tcW w:w="1559" w:type="dxa"/>
            <w:shd w:val="clear" w:color="auto" w:fill="auto"/>
          </w:tcPr>
          <w:p w:rsidR="006C0470" w:rsidRPr="004F74E0" w:rsidRDefault="006C0470">
            <w:r w:rsidRPr="004F74E0">
              <w:t>Игровой, практический, наглядный</w:t>
            </w:r>
          </w:p>
        </w:tc>
        <w:tc>
          <w:tcPr>
            <w:tcW w:w="1417" w:type="dxa"/>
            <w:shd w:val="clear" w:color="auto" w:fill="auto"/>
          </w:tcPr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«Использование игрового набора "Дары </w:t>
            </w:r>
            <w:proofErr w:type="spell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Фребеля</w:t>
            </w:r>
            <w:proofErr w:type="spell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" в дошкольном образовании в соответствии с ФГОС </w:t>
            </w:r>
            <w:proofErr w:type="gramStart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</w:t>
            </w:r>
            <w:proofErr w:type="gramEnd"/>
            <w:r w:rsidRPr="004F74E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».</w:t>
            </w:r>
          </w:p>
          <w:p w:rsidR="006C0470" w:rsidRPr="004F74E0" w:rsidRDefault="006C0470" w:rsidP="006177D6">
            <w:pPr>
              <w:widowControl/>
              <w:suppressAutoHyphens w:val="0"/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Игровые наборы </w:t>
            </w:r>
            <w:proofErr w:type="spellStart"/>
            <w:r w:rsidRPr="004F74E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Фребеля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0470" w:rsidRPr="004F74E0" w:rsidRDefault="006C0470" w:rsidP="007B0C6F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7B0C6F" w:rsidRDefault="007B0C6F" w:rsidP="00BA6C3D">
      <w:pPr>
        <w:spacing w:line="276" w:lineRule="auto"/>
        <w:rPr>
          <w:rFonts w:cs="Times New Roman"/>
          <w:b/>
          <w:sz w:val="28"/>
          <w:szCs w:val="28"/>
        </w:rPr>
      </w:pPr>
    </w:p>
    <w:p w:rsidR="00E203BD" w:rsidRDefault="004F74E0" w:rsidP="00B829B8">
      <w:pPr>
        <w:spacing w:line="276" w:lineRule="auto"/>
        <w:rPr>
          <w:b/>
          <w:sz w:val="28"/>
          <w:szCs w:val="28"/>
        </w:rPr>
      </w:pPr>
      <w:r w:rsidRPr="004F74E0">
        <w:rPr>
          <w:b/>
          <w:sz w:val="28"/>
          <w:szCs w:val="28"/>
        </w:rPr>
        <w:t>Кадровое обеспечение</w:t>
      </w:r>
    </w:p>
    <w:p w:rsidR="004F74E0" w:rsidRPr="004F74E0" w:rsidRDefault="004F74E0" w:rsidP="004F74E0">
      <w:pPr>
        <w:spacing w:line="276" w:lineRule="auto"/>
        <w:jc w:val="both"/>
        <w:rPr>
          <w:sz w:val="28"/>
          <w:szCs w:val="28"/>
        </w:rPr>
      </w:pPr>
      <w:bookmarkStart w:id="0" w:name="_GoBack"/>
      <w:r w:rsidRPr="004F74E0">
        <w:rPr>
          <w:sz w:val="28"/>
          <w:szCs w:val="28"/>
        </w:rPr>
        <w:t>Программу реализует</w:t>
      </w:r>
      <w:r>
        <w:rPr>
          <w:sz w:val="28"/>
          <w:szCs w:val="28"/>
        </w:rPr>
        <w:t xml:space="preserve"> </w:t>
      </w:r>
      <w:proofErr w:type="spellStart"/>
      <w:r w:rsidRPr="004F74E0">
        <w:rPr>
          <w:sz w:val="28"/>
          <w:szCs w:val="28"/>
        </w:rPr>
        <w:t>Тиллаева</w:t>
      </w:r>
      <w:proofErr w:type="spellEnd"/>
      <w:r w:rsidRPr="004F74E0">
        <w:rPr>
          <w:sz w:val="28"/>
          <w:szCs w:val="28"/>
        </w:rPr>
        <w:t xml:space="preserve"> Ольга Николаевна, </w:t>
      </w:r>
      <w:r w:rsidR="00B829B8">
        <w:rPr>
          <w:sz w:val="28"/>
          <w:szCs w:val="28"/>
        </w:rPr>
        <w:t xml:space="preserve">воспитатель первой квалификационной категории. Имеет </w:t>
      </w:r>
      <w:r w:rsidR="00B829B8" w:rsidRPr="004F74E0">
        <w:rPr>
          <w:sz w:val="28"/>
          <w:szCs w:val="28"/>
        </w:rPr>
        <w:t xml:space="preserve"> </w:t>
      </w:r>
      <w:r w:rsidRPr="004F74E0">
        <w:rPr>
          <w:sz w:val="28"/>
          <w:szCs w:val="28"/>
        </w:rPr>
        <w:t>высшее педагогическое образовани</w:t>
      </w:r>
      <w:proofErr w:type="gramStart"/>
      <w:r w:rsidRPr="004F74E0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 w:rsidR="00B829B8">
        <w:rPr>
          <w:sz w:val="28"/>
          <w:szCs w:val="28"/>
        </w:rPr>
        <w:t>ФГБОУ</w:t>
      </w:r>
      <w:r>
        <w:rPr>
          <w:sz w:val="28"/>
          <w:szCs w:val="28"/>
        </w:rPr>
        <w:t xml:space="preserve"> ВО</w:t>
      </w:r>
      <w:r w:rsidR="00B829B8">
        <w:rPr>
          <w:sz w:val="28"/>
          <w:szCs w:val="28"/>
        </w:rPr>
        <w:t xml:space="preserve"> </w:t>
      </w:r>
      <w:r>
        <w:rPr>
          <w:sz w:val="28"/>
          <w:szCs w:val="28"/>
        </w:rPr>
        <w:t>ЗабГУ,202</w:t>
      </w:r>
      <w:r w:rsidR="00B829B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B829B8">
        <w:rPr>
          <w:sz w:val="28"/>
          <w:szCs w:val="28"/>
        </w:rPr>
        <w:t xml:space="preserve">, работает старшим воспитателем в </w:t>
      </w:r>
      <w:r w:rsidR="00B829B8">
        <w:rPr>
          <w:sz w:val="28"/>
          <w:szCs w:val="28"/>
        </w:rPr>
        <w:lastRenderedPageBreak/>
        <w:t xml:space="preserve">МДОУ </w:t>
      </w:r>
      <w:proofErr w:type="spellStart"/>
      <w:r w:rsidR="00B829B8">
        <w:rPr>
          <w:sz w:val="28"/>
          <w:szCs w:val="28"/>
        </w:rPr>
        <w:t>Широкинский</w:t>
      </w:r>
      <w:proofErr w:type="spellEnd"/>
      <w:r w:rsidR="00B829B8">
        <w:rPr>
          <w:sz w:val="28"/>
          <w:szCs w:val="28"/>
        </w:rPr>
        <w:t xml:space="preserve"> детский сад, педагог дополнительного образования по совместительству .</w:t>
      </w:r>
    </w:p>
    <w:bookmarkEnd w:id="0"/>
    <w:p w:rsidR="004F74E0" w:rsidRPr="004F74E0" w:rsidRDefault="004F74E0" w:rsidP="004F74E0">
      <w:pPr>
        <w:spacing w:line="276" w:lineRule="auto"/>
        <w:jc w:val="center"/>
        <w:rPr>
          <w:b/>
          <w:sz w:val="28"/>
          <w:szCs w:val="28"/>
        </w:rPr>
      </w:pPr>
    </w:p>
    <w:p w:rsidR="00486D61" w:rsidRPr="00486D61" w:rsidRDefault="00486D61" w:rsidP="00C97F01">
      <w:pPr>
        <w:spacing w:line="276" w:lineRule="auto"/>
        <w:jc w:val="both"/>
        <w:rPr>
          <w:b/>
          <w:sz w:val="28"/>
          <w:szCs w:val="28"/>
        </w:rPr>
      </w:pPr>
      <w:r w:rsidRPr="00486D61">
        <w:rPr>
          <w:b/>
          <w:sz w:val="28"/>
          <w:szCs w:val="28"/>
        </w:rPr>
        <w:t>Формы аттестации</w:t>
      </w:r>
    </w:p>
    <w:p w:rsidR="00FF72E4" w:rsidRPr="00FF72E4" w:rsidRDefault="00486D61" w:rsidP="00C97F01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486D61">
        <w:rPr>
          <w:sz w:val="28"/>
          <w:szCs w:val="28"/>
        </w:rPr>
        <w:t xml:space="preserve">Формами подведения итогов являются: промежуточная и итоговая диагностики. </w:t>
      </w:r>
      <w:r w:rsidR="00FF72E4" w:rsidRPr="00FF72E4">
        <w:rPr>
          <w:rFonts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F72E4" w:rsidRPr="00FF72E4" w:rsidRDefault="00FF72E4" w:rsidP="00C97F01">
      <w:pPr>
        <w:spacing w:line="276" w:lineRule="auto"/>
        <w:jc w:val="both"/>
        <w:rPr>
          <w:rFonts w:cs="Times New Roman"/>
          <w:sz w:val="28"/>
          <w:szCs w:val="28"/>
        </w:rPr>
      </w:pPr>
      <w:r w:rsidRPr="00FF72E4">
        <w:rPr>
          <w:rFonts w:cs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203BD" w:rsidRPr="00FF72E4" w:rsidRDefault="00FF72E4" w:rsidP="00C97F01">
      <w:pPr>
        <w:spacing w:line="276" w:lineRule="auto"/>
        <w:jc w:val="both"/>
        <w:rPr>
          <w:rFonts w:cs="Times New Roman"/>
          <w:sz w:val="28"/>
          <w:szCs w:val="28"/>
        </w:rPr>
      </w:pPr>
      <w:r w:rsidRPr="00FF72E4">
        <w:rPr>
          <w:rFonts w:cs="Times New Roman"/>
          <w:sz w:val="28"/>
          <w:szCs w:val="28"/>
        </w:rPr>
        <w:t>- оптимизации работы с группой детей.</w:t>
      </w:r>
    </w:p>
    <w:p w:rsidR="00FD23AF" w:rsidRPr="00FF72E4" w:rsidRDefault="00FF72E4" w:rsidP="00C97F01">
      <w:pPr>
        <w:spacing w:line="276" w:lineRule="auto"/>
        <w:jc w:val="both"/>
        <w:rPr>
          <w:rFonts w:cs="Times New Roman"/>
          <w:sz w:val="28"/>
          <w:szCs w:val="28"/>
        </w:rPr>
      </w:pPr>
      <w:r w:rsidRPr="00FF72E4">
        <w:rPr>
          <w:rFonts w:cs="Times New Roman"/>
          <w:sz w:val="28"/>
          <w:szCs w:val="28"/>
        </w:rPr>
        <w:t>К диагностике прилагаются рекомендованные карточки (Приложение) объектов, схем, конструкций, рисунков. Педагог на свое усмотрение может использовать их либо дополнить другими.</w:t>
      </w:r>
    </w:p>
    <w:p w:rsidR="00FD23AF" w:rsidRPr="00486D61" w:rsidRDefault="00FD23AF" w:rsidP="00C97F01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E203BD" w:rsidRPr="00486D61" w:rsidRDefault="00E203BD" w:rsidP="00C97F01">
      <w:pPr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685C6A" w:rsidRDefault="00685C6A" w:rsidP="00C97F01">
      <w:pPr>
        <w:pStyle w:val="Default"/>
        <w:spacing w:line="276" w:lineRule="auto"/>
        <w:rPr>
          <w:b/>
          <w:sz w:val="28"/>
          <w:szCs w:val="28"/>
        </w:rPr>
      </w:pPr>
      <w:r w:rsidRPr="00685C6A">
        <w:rPr>
          <w:b/>
          <w:sz w:val="28"/>
          <w:szCs w:val="28"/>
        </w:rPr>
        <w:t xml:space="preserve">Оценочные материалы </w:t>
      </w:r>
    </w:p>
    <w:p w:rsidR="00FD23AF" w:rsidRPr="00FD23AF" w:rsidRDefault="00FD23AF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FD23AF">
        <w:rPr>
          <w:sz w:val="28"/>
          <w:szCs w:val="28"/>
        </w:rPr>
        <w:t xml:space="preserve">Все результаты фиксируются в виде условных символов и заносятся в </w:t>
      </w:r>
      <w:r w:rsidR="009A0CDB">
        <w:rPr>
          <w:sz w:val="28"/>
          <w:szCs w:val="28"/>
        </w:rPr>
        <w:t xml:space="preserve"> та</w:t>
      </w:r>
      <w:r w:rsidRPr="00FD23AF">
        <w:rPr>
          <w:sz w:val="28"/>
          <w:szCs w:val="28"/>
        </w:rPr>
        <w:t>блицу:</w:t>
      </w:r>
    </w:p>
    <w:p w:rsidR="00FD23AF" w:rsidRPr="00FD23AF" w:rsidRDefault="00FD23AF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FD23AF">
        <w:rPr>
          <w:sz w:val="28"/>
          <w:szCs w:val="28"/>
        </w:rPr>
        <w:t>-навык полностью сформирован.</w:t>
      </w:r>
    </w:p>
    <w:p w:rsidR="00FD23AF" w:rsidRPr="00FD23AF" w:rsidRDefault="00FD23AF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FD23AF">
        <w:rPr>
          <w:sz w:val="28"/>
          <w:szCs w:val="28"/>
        </w:rPr>
        <w:t>-навык сформирован не полностью, находится в стадии формирования.</w:t>
      </w:r>
    </w:p>
    <w:p w:rsidR="00FD6E26" w:rsidRDefault="00FD23AF" w:rsidP="009A0CDB">
      <w:pPr>
        <w:pStyle w:val="Default"/>
        <w:spacing w:line="276" w:lineRule="auto"/>
        <w:jc w:val="both"/>
        <w:rPr>
          <w:sz w:val="28"/>
          <w:szCs w:val="28"/>
        </w:rPr>
      </w:pPr>
      <w:r w:rsidRPr="00FD23AF">
        <w:rPr>
          <w:sz w:val="28"/>
          <w:szCs w:val="28"/>
        </w:rPr>
        <w:t>-навык не сформирован.</w:t>
      </w:r>
    </w:p>
    <w:p w:rsidR="00E203BD" w:rsidRDefault="00E203BD" w:rsidP="009A0CDB">
      <w:pPr>
        <w:pStyle w:val="Default"/>
        <w:spacing w:line="276" w:lineRule="auto"/>
        <w:jc w:val="both"/>
        <w:rPr>
          <w:sz w:val="28"/>
          <w:szCs w:val="28"/>
        </w:rPr>
      </w:pPr>
    </w:p>
    <w:p w:rsidR="00E203BD" w:rsidRDefault="00E203BD" w:rsidP="009A0CDB">
      <w:pPr>
        <w:pStyle w:val="Default"/>
        <w:spacing w:line="276" w:lineRule="auto"/>
        <w:jc w:val="both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713075" w:rsidRDefault="00713075" w:rsidP="00C97F0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3075" w:rsidRDefault="00713075" w:rsidP="00C97F0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2D49FA" w:rsidRDefault="00BB043D" w:rsidP="00C97F01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2D49FA" w:rsidRPr="00FD6E26">
        <w:rPr>
          <w:b/>
          <w:sz w:val="28"/>
          <w:szCs w:val="28"/>
        </w:rPr>
        <w:t>итература:</w:t>
      </w:r>
    </w:p>
    <w:p w:rsidR="00FD6E26" w:rsidRPr="00FD6E26" w:rsidRDefault="00C97F01" w:rsidP="00C97F01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AC040A" w:rsidRDefault="002D49FA" w:rsidP="00AC040A">
      <w:pPr>
        <w:pStyle w:val="Default"/>
        <w:spacing w:line="276" w:lineRule="auto"/>
        <w:rPr>
          <w:sz w:val="28"/>
          <w:szCs w:val="28"/>
        </w:rPr>
      </w:pPr>
      <w:r w:rsidRPr="00FD6E26">
        <w:rPr>
          <w:b/>
          <w:sz w:val="28"/>
          <w:szCs w:val="28"/>
        </w:rPr>
        <w:lastRenderedPageBreak/>
        <w:t>1.</w:t>
      </w:r>
      <w:r w:rsidRPr="002D49FA">
        <w:rPr>
          <w:sz w:val="28"/>
          <w:szCs w:val="28"/>
        </w:rPr>
        <w:t xml:space="preserve"> </w:t>
      </w:r>
      <w:r w:rsidR="00AC040A" w:rsidRPr="00E601BD">
        <w:rPr>
          <w:sz w:val="28"/>
          <w:szCs w:val="28"/>
        </w:rPr>
        <w:t xml:space="preserve">Основная образовательная программа дошкольного образования «Вдохновение» / под ред. В. К. </w:t>
      </w:r>
      <w:proofErr w:type="spellStart"/>
      <w:r w:rsidR="00AC040A" w:rsidRPr="00E601BD">
        <w:rPr>
          <w:sz w:val="28"/>
          <w:szCs w:val="28"/>
        </w:rPr>
        <w:t>Загвоздкина</w:t>
      </w:r>
      <w:proofErr w:type="spellEnd"/>
      <w:r w:rsidR="00AC040A" w:rsidRPr="00E601BD">
        <w:rPr>
          <w:sz w:val="28"/>
          <w:szCs w:val="28"/>
        </w:rPr>
        <w:t>, И. Е. Федосовой. — М.</w:t>
      </w:r>
      <w:proofErr w:type="gramStart"/>
      <w:r w:rsidR="00AC040A" w:rsidRPr="00E601BD">
        <w:rPr>
          <w:sz w:val="28"/>
          <w:szCs w:val="28"/>
        </w:rPr>
        <w:t xml:space="preserve"> :</w:t>
      </w:r>
      <w:proofErr w:type="gramEnd"/>
      <w:r w:rsidR="00AC040A" w:rsidRPr="00E601BD">
        <w:rPr>
          <w:sz w:val="28"/>
          <w:szCs w:val="28"/>
        </w:rPr>
        <w:t xml:space="preserve"> Издательство «Национальное образование», 2019. — 334 с.</w:t>
      </w:r>
    </w:p>
    <w:p w:rsidR="00AC040A" w:rsidRPr="00E601BD" w:rsidRDefault="00AC040A" w:rsidP="00AC040A">
      <w:pPr>
        <w:pStyle w:val="Default"/>
        <w:spacing w:line="276" w:lineRule="auto"/>
        <w:rPr>
          <w:sz w:val="28"/>
          <w:szCs w:val="28"/>
        </w:rPr>
      </w:pPr>
      <w:r w:rsidRPr="00AC040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C040A">
        <w:rPr>
          <w:sz w:val="28"/>
          <w:szCs w:val="28"/>
        </w:rPr>
        <w:t>Максакова А.И. Учите детей играя. Пособие для воспитателей детского сада</w:t>
      </w:r>
      <w:proofErr w:type="gramStart"/>
      <w:r w:rsidRPr="00AC040A">
        <w:rPr>
          <w:sz w:val="28"/>
          <w:szCs w:val="28"/>
        </w:rPr>
        <w:t>.М</w:t>
      </w:r>
      <w:proofErr w:type="gramEnd"/>
      <w:r w:rsidRPr="00AC040A">
        <w:rPr>
          <w:sz w:val="28"/>
          <w:szCs w:val="28"/>
        </w:rPr>
        <w:t>.1979</w:t>
      </w:r>
    </w:p>
    <w:p w:rsidR="002D49FA" w:rsidRPr="002D49FA" w:rsidRDefault="00AC040A" w:rsidP="00C97F01">
      <w:pPr>
        <w:pStyle w:val="Default"/>
        <w:spacing w:line="276" w:lineRule="auto"/>
        <w:rPr>
          <w:sz w:val="28"/>
          <w:szCs w:val="28"/>
        </w:rPr>
      </w:pPr>
      <w:r w:rsidRPr="00AC040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2D49FA" w:rsidRPr="002D49FA">
        <w:rPr>
          <w:sz w:val="28"/>
          <w:szCs w:val="28"/>
        </w:rPr>
        <w:t xml:space="preserve"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дошкольном образовании в соответствии с ФГОС </w:t>
      </w:r>
      <w:proofErr w:type="gramStart"/>
      <w:r w:rsidR="002D49FA" w:rsidRPr="002D49FA">
        <w:rPr>
          <w:sz w:val="28"/>
          <w:szCs w:val="28"/>
        </w:rPr>
        <w:t>ДО</w:t>
      </w:r>
      <w:proofErr w:type="gramEnd"/>
      <w:r w:rsidR="002D49FA" w:rsidRPr="002D49FA">
        <w:rPr>
          <w:sz w:val="28"/>
          <w:szCs w:val="28"/>
        </w:rPr>
        <w:t xml:space="preserve">». </w:t>
      </w:r>
    </w:p>
    <w:p w:rsidR="002D49FA" w:rsidRPr="002D49FA" w:rsidRDefault="00AC040A" w:rsidP="00C97F01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D49FA" w:rsidRPr="002D49FA">
        <w:rPr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«Социально-коммуникативное развитие». </w:t>
      </w:r>
    </w:p>
    <w:p w:rsidR="002D49FA" w:rsidRPr="002D49FA" w:rsidRDefault="00AC040A" w:rsidP="00C97F01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D49FA" w:rsidRPr="00FD6E26">
        <w:rPr>
          <w:b/>
          <w:sz w:val="28"/>
          <w:szCs w:val="28"/>
        </w:rPr>
        <w:t>.</w:t>
      </w:r>
      <w:r w:rsidR="002D49FA" w:rsidRPr="002D49FA">
        <w:rPr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</w:t>
      </w:r>
      <w:r w:rsidR="00FD6E26">
        <w:rPr>
          <w:sz w:val="28"/>
          <w:szCs w:val="28"/>
        </w:rPr>
        <w:t xml:space="preserve">сти «Познавательное развитие». </w:t>
      </w:r>
    </w:p>
    <w:p w:rsidR="002D49FA" w:rsidRPr="002D49FA" w:rsidRDefault="00AC040A" w:rsidP="00C97F01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D49FA" w:rsidRPr="00FD6E26">
        <w:rPr>
          <w:b/>
          <w:sz w:val="28"/>
          <w:szCs w:val="28"/>
        </w:rPr>
        <w:t>.</w:t>
      </w:r>
      <w:r w:rsidR="002D49FA" w:rsidRPr="002D49FA">
        <w:rPr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«Речевое развитие». </w:t>
      </w:r>
    </w:p>
    <w:p w:rsidR="00AC040A" w:rsidRPr="00AC040A" w:rsidRDefault="00FD6E26" w:rsidP="00AC040A">
      <w:pPr>
        <w:pStyle w:val="Default"/>
        <w:spacing w:line="276" w:lineRule="auto"/>
        <w:rPr>
          <w:sz w:val="28"/>
          <w:szCs w:val="28"/>
        </w:rPr>
      </w:pPr>
      <w:r w:rsidRPr="00FD6E26">
        <w:rPr>
          <w:b/>
          <w:sz w:val="28"/>
          <w:szCs w:val="28"/>
        </w:rPr>
        <w:t>7</w:t>
      </w:r>
      <w:r w:rsidR="00E601BD" w:rsidRPr="00E601BD">
        <w:t xml:space="preserve"> </w:t>
      </w:r>
      <w:r w:rsidR="00AC040A" w:rsidRPr="00AC040A">
        <w:rPr>
          <w:sz w:val="28"/>
          <w:szCs w:val="28"/>
        </w:rPr>
        <w:t xml:space="preserve">Фридрих </w:t>
      </w:r>
      <w:proofErr w:type="spellStart"/>
      <w:r w:rsidR="00AC040A" w:rsidRPr="00AC040A">
        <w:rPr>
          <w:sz w:val="28"/>
          <w:szCs w:val="28"/>
        </w:rPr>
        <w:t>Фребель</w:t>
      </w:r>
      <w:proofErr w:type="spellEnd"/>
      <w:r w:rsidR="00AC040A" w:rsidRPr="00AC040A">
        <w:rPr>
          <w:sz w:val="28"/>
          <w:szCs w:val="28"/>
        </w:rPr>
        <w:t>. Будем жить для своих детей. Педагогика детства</w:t>
      </w:r>
      <w:proofErr w:type="gramStart"/>
      <w:r w:rsidR="00AC040A" w:rsidRPr="00AC040A">
        <w:rPr>
          <w:sz w:val="28"/>
          <w:szCs w:val="28"/>
        </w:rPr>
        <w:t xml:space="preserve"> / С</w:t>
      </w:r>
      <w:proofErr w:type="gramEnd"/>
      <w:r w:rsidR="00AC040A" w:rsidRPr="00AC040A">
        <w:rPr>
          <w:sz w:val="28"/>
          <w:szCs w:val="28"/>
        </w:rPr>
        <w:t>ост. и пред. Л.М. Волобуева. – М., 2001.</w:t>
      </w:r>
    </w:p>
    <w:p w:rsidR="004778CC" w:rsidRDefault="00C97F01" w:rsidP="00E601BD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97F01">
        <w:rPr>
          <w:b/>
          <w:sz w:val="28"/>
          <w:szCs w:val="28"/>
        </w:rPr>
        <w:t>Для детей</w:t>
      </w:r>
      <w:r>
        <w:rPr>
          <w:b/>
          <w:sz w:val="28"/>
          <w:szCs w:val="28"/>
        </w:rPr>
        <w:t>:</w:t>
      </w:r>
    </w:p>
    <w:p w:rsidR="004778CC" w:rsidRDefault="009A0CDB" w:rsidP="00E601BD">
      <w:pPr>
        <w:pStyle w:val="Default"/>
        <w:tabs>
          <w:tab w:val="left" w:pos="4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Карточки с играми в </w:t>
      </w:r>
      <w:r w:rsidRPr="009A0CDB">
        <w:rPr>
          <w:sz w:val="28"/>
          <w:szCs w:val="28"/>
        </w:rPr>
        <w:t>образовательной области «</w:t>
      </w:r>
      <w:r>
        <w:rPr>
          <w:sz w:val="28"/>
          <w:szCs w:val="28"/>
        </w:rPr>
        <w:t>Речевое</w:t>
      </w:r>
      <w:r w:rsidRPr="009A0CDB">
        <w:rPr>
          <w:sz w:val="28"/>
          <w:szCs w:val="28"/>
        </w:rPr>
        <w:t xml:space="preserve"> развитие»;</w:t>
      </w:r>
    </w:p>
    <w:p w:rsidR="009A0CDB" w:rsidRDefault="009A0CDB" w:rsidP="00C97F0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A0CDB">
        <w:t xml:space="preserve"> </w:t>
      </w:r>
      <w:r w:rsidRPr="009A0CDB">
        <w:rPr>
          <w:sz w:val="28"/>
          <w:szCs w:val="28"/>
        </w:rPr>
        <w:t>Карточки с играми в образовательной области «Социально-коммуникативное развитие»;</w:t>
      </w:r>
    </w:p>
    <w:p w:rsidR="009A0CDB" w:rsidRDefault="009A0CDB" w:rsidP="00C97F0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9A0CDB">
        <w:t xml:space="preserve"> </w:t>
      </w:r>
      <w:r w:rsidRPr="009A0CDB">
        <w:rPr>
          <w:sz w:val="28"/>
          <w:szCs w:val="28"/>
        </w:rPr>
        <w:t>Карточки с играми в образовательной области «</w:t>
      </w:r>
      <w:r>
        <w:rPr>
          <w:sz w:val="28"/>
          <w:szCs w:val="28"/>
        </w:rPr>
        <w:t>Познаватель</w:t>
      </w:r>
      <w:r w:rsidRPr="009A0CDB">
        <w:rPr>
          <w:sz w:val="28"/>
          <w:szCs w:val="28"/>
        </w:rPr>
        <w:t>ное развитие»;</w:t>
      </w:r>
    </w:p>
    <w:p w:rsidR="004778CC" w:rsidRPr="00E601BD" w:rsidRDefault="00E601BD" w:rsidP="00E601BD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E601BD">
        <w:rPr>
          <w:b/>
          <w:sz w:val="28"/>
          <w:szCs w:val="28"/>
        </w:rPr>
        <w:t>Для родителей</w:t>
      </w:r>
      <w:r>
        <w:rPr>
          <w:b/>
          <w:sz w:val="28"/>
          <w:szCs w:val="28"/>
        </w:rPr>
        <w:t>:</w:t>
      </w:r>
    </w:p>
    <w:p w:rsidR="004778CC" w:rsidRPr="00AC040A" w:rsidRDefault="00AC040A" w:rsidP="00AC040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040A">
        <w:rPr>
          <w:sz w:val="28"/>
          <w:szCs w:val="28"/>
        </w:rPr>
        <w:t xml:space="preserve">Агеева И. Д. 500 загадок-складок для детей. 2-е изд., </w:t>
      </w:r>
      <w:proofErr w:type="spellStart"/>
      <w:r w:rsidRPr="00AC040A">
        <w:rPr>
          <w:sz w:val="28"/>
          <w:szCs w:val="28"/>
        </w:rPr>
        <w:t>перераб</w:t>
      </w:r>
      <w:proofErr w:type="spellEnd"/>
      <w:r w:rsidRPr="00AC040A">
        <w:rPr>
          <w:sz w:val="28"/>
          <w:szCs w:val="28"/>
        </w:rPr>
        <w:t>. - М.: ТЦ Сфера, 2009. – 96 с.</w:t>
      </w:r>
    </w:p>
    <w:p w:rsidR="002D0E96" w:rsidRDefault="00AC040A" w:rsidP="00C97F0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AC040A">
        <w:rPr>
          <w:sz w:val="28"/>
          <w:szCs w:val="28"/>
        </w:rPr>
        <w:t xml:space="preserve">Васькова О. Ф.. </w:t>
      </w:r>
      <w:proofErr w:type="spellStart"/>
      <w:r w:rsidRPr="00AC040A">
        <w:rPr>
          <w:sz w:val="28"/>
          <w:szCs w:val="28"/>
        </w:rPr>
        <w:t>Сказкотерапия</w:t>
      </w:r>
      <w:proofErr w:type="spellEnd"/>
      <w:r w:rsidRPr="00AC040A">
        <w:rPr>
          <w:sz w:val="28"/>
          <w:szCs w:val="28"/>
        </w:rPr>
        <w:t xml:space="preserve"> как средство развития речи детей дошкольного возраста СПБ ДЕТСТВО-ПРЕСС 2011.</w:t>
      </w:r>
    </w:p>
    <w:p w:rsidR="002D0E96" w:rsidRDefault="00AC040A" w:rsidP="00C97F0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AC040A">
        <w:rPr>
          <w:sz w:val="28"/>
          <w:szCs w:val="28"/>
        </w:rPr>
        <w:t xml:space="preserve">Волобуева Л.М. Фридрих </w:t>
      </w:r>
      <w:proofErr w:type="spellStart"/>
      <w:r w:rsidRPr="00AC040A">
        <w:rPr>
          <w:sz w:val="28"/>
          <w:szCs w:val="28"/>
        </w:rPr>
        <w:t>Фребель</w:t>
      </w:r>
      <w:proofErr w:type="spellEnd"/>
      <w:r w:rsidRPr="00AC040A">
        <w:rPr>
          <w:sz w:val="28"/>
          <w:szCs w:val="28"/>
        </w:rPr>
        <w:t>. Будем жить для своих детей. Педагогика детства. – М., 2001</w:t>
      </w: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2D0E96" w:rsidRDefault="002D0E96" w:rsidP="00C97F01">
      <w:pPr>
        <w:pStyle w:val="Default"/>
        <w:spacing w:line="276" w:lineRule="auto"/>
        <w:rPr>
          <w:sz w:val="28"/>
          <w:szCs w:val="28"/>
        </w:rPr>
      </w:pPr>
    </w:p>
    <w:p w:rsidR="004778CC" w:rsidRDefault="004778CC" w:rsidP="00C97F0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778CC" w:rsidRDefault="004778CC" w:rsidP="00C97F01">
      <w:pPr>
        <w:pStyle w:val="Default"/>
        <w:spacing w:line="276" w:lineRule="auto"/>
        <w:jc w:val="right"/>
        <w:rPr>
          <w:sz w:val="28"/>
          <w:szCs w:val="28"/>
        </w:rPr>
      </w:pPr>
    </w:p>
    <w:p w:rsidR="004778CC" w:rsidRPr="00044403" w:rsidRDefault="004778CC" w:rsidP="00C97F01">
      <w:pPr>
        <w:spacing w:line="276" w:lineRule="auto"/>
        <w:rPr>
          <w:rFonts w:cs="Times New Roman"/>
          <w:b/>
          <w:sz w:val="28"/>
        </w:rPr>
      </w:pPr>
      <w:r w:rsidRPr="00044403">
        <w:rPr>
          <w:rFonts w:cs="Times New Roman"/>
          <w:b/>
          <w:sz w:val="28"/>
        </w:rPr>
        <w:lastRenderedPageBreak/>
        <w:t>Карта наблюдений развития</w:t>
      </w:r>
      <w:r>
        <w:rPr>
          <w:rFonts w:cs="Times New Roman"/>
          <w:b/>
          <w:sz w:val="28"/>
        </w:rPr>
        <w:t xml:space="preserve"> технических умений детей 4-5 лет</w:t>
      </w:r>
      <w:r w:rsidRPr="00044403">
        <w:rPr>
          <w:rFonts w:cs="Times New Roman"/>
          <w:b/>
          <w:sz w:val="28"/>
        </w:rPr>
        <w:t xml:space="preserve"> _______</w:t>
      </w:r>
    </w:p>
    <w:p w:rsidR="004778CC" w:rsidRDefault="004778CC" w:rsidP="00C97F01">
      <w:pPr>
        <w:spacing w:line="276" w:lineRule="auto"/>
        <w:rPr>
          <w:rFonts w:cs="Times New Roman"/>
          <w:b/>
          <w:sz w:val="28"/>
        </w:rPr>
      </w:pPr>
      <w:r w:rsidRPr="00044403">
        <w:rPr>
          <w:rFonts w:cs="Times New Roman"/>
          <w:b/>
          <w:sz w:val="28"/>
        </w:rPr>
        <w:t>Дата проведения __________________________</w:t>
      </w:r>
    </w:p>
    <w:p w:rsidR="004778CC" w:rsidRDefault="004778CC" w:rsidP="00C97F01">
      <w:pPr>
        <w:spacing w:line="276" w:lineRule="auto"/>
        <w:rPr>
          <w:rFonts w:cs="Times New Roman"/>
          <w:b/>
          <w:sz w:val="28"/>
        </w:rPr>
      </w:pPr>
    </w:p>
    <w:tbl>
      <w:tblPr>
        <w:tblStyle w:val="aa"/>
        <w:tblW w:w="5114" w:type="pct"/>
        <w:tblInd w:w="-176" w:type="dxa"/>
        <w:tblLook w:val="04A0" w:firstRow="1" w:lastRow="0" w:firstColumn="1" w:lastColumn="0" w:noHBand="0" w:noVBand="1"/>
      </w:tblPr>
      <w:tblGrid>
        <w:gridCol w:w="445"/>
        <w:gridCol w:w="2372"/>
        <w:gridCol w:w="3544"/>
        <w:gridCol w:w="286"/>
        <w:gridCol w:w="288"/>
        <w:gridCol w:w="286"/>
        <w:gridCol w:w="286"/>
        <w:gridCol w:w="286"/>
        <w:gridCol w:w="286"/>
        <w:gridCol w:w="284"/>
        <w:gridCol w:w="286"/>
        <w:gridCol w:w="286"/>
        <w:gridCol w:w="284"/>
        <w:gridCol w:w="288"/>
        <w:gridCol w:w="282"/>
      </w:tblGrid>
      <w:tr w:rsidR="00E601BD" w:rsidRPr="00EF5F60" w:rsidTr="00E601BD">
        <w:trPr>
          <w:trHeight w:val="484"/>
        </w:trPr>
        <w:tc>
          <w:tcPr>
            <w:tcW w:w="228" w:type="pct"/>
            <w:vMerge w:val="restart"/>
          </w:tcPr>
          <w:p w:rsidR="004778CC" w:rsidRPr="00EF5F60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810" w:type="pct"/>
            <w:vMerge w:val="restart"/>
          </w:tcPr>
          <w:p w:rsidR="004778CC" w:rsidRPr="00EF5F60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EF5F60">
              <w:rPr>
                <w:rFonts w:cs="Times New Roman"/>
                <w:szCs w:val="24"/>
              </w:rPr>
              <w:t>Показатели</w:t>
            </w:r>
            <w:r>
              <w:t xml:space="preserve"> </w:t>
            </w:r>
            <w:r w:rsidRPr="00044403">
              <w:rPr>
                <w:rFonts w:cs="Times New Roman"/>
                <w:szCs w:val="24"/>
              </w:rPr>
              <w:t>основ технической подготовки</w:t>
            </w:r>
          </w:p>
        </w:tc>
        <w:tc>
          <w:tcPr>
            <w:tcW w:w="1750" w:type="pct"/>
            <w:gridSpan w:val="12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 w:rsidRPr="00EF5F60">
              <w:rPr>
                <w:rFonts w:cs="Times New Roman"/>
              </w:rPr>
              <w:t xml:space="preserve">Дети </w:t>
            </w:r>
          </w:p>
        </w:tc>
      </w:tr>
      <w:tr w:rsidR="00E601BD" w:rsidRPr="00EF5F60" w:rsidTr="00E601BD">
        <w:trPr>
          <w:trHeight w:val="1682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810" w:type="pct"/>
            <w:vMerge/>
          </w:tcPr>
          <w:p w:rsidR="004778CC" w:rsidRPr="00EF5F60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E601BD" w:rsidRPr="00847DCC" w:rsidTr="00E601BD">
        <w:trPr>
          <w:trHeight w:val="259"/>
        </w:trPr>
        <w:tc>
          <w:tcPr>
            <w:tcW w:w="228" w:type="pct"/>
            <w:vMerge w:val="restart"/>
          </w:tcPr>
          <w:p w:rsidR="004778CC" w:rsidRPr="00847DCC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12" w:type="pct"/>
            <w:vMerge w:val="restart"/>
          </w:tcPr>
          <w:p w:rsidR="004778CC" w:rsidRPr="00847DCC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47DCC">
              <w:rPr>
                <w:rFonts w:cs="Times New Roman"/>
                <w:szCs w:val="24"/>
              </w:rPr>
              <w:t>Выполняет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810" w:type="pct"/>
          </w:tcPr>
          <w:p w:rsidR="004778CC" w:rsidRPr="00847DCC" w:rsidRDefault="004778CC" w:rsidP="00C97F01">
            <w:pPr>
              <w:pStyle w:val="a9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47DCC">
              <w:rPr>
                <w:rFonts w:cs="Times New Roman"/>
                <w:szCs w:val="24"/>
              </w:rPr>
              <w:t>Составляет проекты конструкций</w:t>
            </w:r>
          </w:p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7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5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6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5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7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4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E601BD" w:rsidRPr="00EF5F60" w:rsidTr="00E601BD">
        <w:trPr>
          <w:trHeight w:val="567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</w:rPr>
            </w:pPr>
            <w:r w:rsidRPr="00847DCC">
              <w:rPr>
                <w:rFonts w:cs="Times New Roman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551"/>
        </w:trPr>
        <w:tc>
          <w:tcPr>
            <w:tcW w:w="228" w:type="pct"/>
            <w:vMerge/>
          </w:tcPr>
          <w:p w:rsidR="004778CC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</w:rPr>
            </w:pPr>
            <w:r w:rsidRPr="00847DCC">
              <w:rPr>
                <w:rFonts w:cs="Times New Roman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835"/>
        </w:trPr>
        <w:tc>
          <w:tcPr>
            <w:tcW w:w="228" w:type="pct"/>
            <w:vMerge/>
          </w:tcPr>
          <w:p w:rsidR="004778CC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</w:rPr>
            </w:pPr>
            <w:r w:rsidRPr="00847DCC">
              <w:rPr>
                <w:rFonts w:cs="Times New Roman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/>
          </w:tcPr>
          <w:p w:rsidR="004778CC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847DCC" w:rsidRDefault="004778CC" w:rsidP="00C97F01">
            <w:pPr>
              <w:spacing w:line="276" w:lineRule="auto"/>
              <w:rPr>
                <w:rFonts w:cs="Times New Roman"/>
              </w:rPr>
            </w:pPr>
            <w:proofErr w:type="gramStart"/>
            <w:r w:rsidRPr="00847DCC">
              <w:rPr>
                <w:rFonts w:cs="Times New Roman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  <w:proofErr w:type="gramEnd"/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1181"/>
        </w:trPr>
        <w:tc>
          <w:tcPr>
            <w:tcW w:w="228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Разрабатывает методические и нормативные </w:t>
            </w:r>
            <w:r>
              <w:rPr>
                <w:rFonts w:cs="Times New Roman"/>
              </w:rPr>
              <w:lastRenderedPageBreak/>
              <w:t>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«Читает» простейшие схемы технических объектов, макетов, моделей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840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853"/>
        </w:trPr>
        <w:tc>
          <w:tcPr>
            <w:tcW w:w="228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Проводит </w:t>
            </w:r>
            <w:proofErr w:type="spellStart"/>
            <w:proofErr w:type="gramStart"/>
            <w:r>
              <w:rPr>
                <w:rFonts w:cs="Times New Roman"/>
              </w:rPr>
              <w:t>технико</w:t>
            </w:r>
            <w:proofErr w:type="spellEnd"/>
            <w:r>
              <w:rPr>
                <w:rFonts w:cs="Times New Roman"/>
              </w:rPr>
              <w:t xml:space="preserve"> – экономический</w:t>
            </w:r>
            <w:proofErr w:type="gramEnd"/>
            <w:r>
              <w:rPr>
                <w:rFonts w:cs="Times New Roman"/>
              </w:rPr>
              <w:t xml:space="preserve">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837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Проявляет положительное отношение к </w:t>
            </w:r>
            <w:proofErr w:type="gramStart"/>
            <w:r>
              <w:rPr>
                <w:rFonts w:cs="Times New Roman"/>
              </w:rPr>
              <w:t>технических</w:t>
            </w:r>
            <w:proofErr w:type="gramEnd"/>
            <w:r>
              <w:rPr>
                <w:rFonts w:cs="Times New Roman"/>
              </w:rPr>
              <w:t xml:space="preserve"> объектам, предметам быта, техническим игрушкам и пр.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706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Подбирает материалы, оборудование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703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Работает в команде и индивидуально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685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Составляет и выполняет алгоритм действий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708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Планирует этапы своей деятельности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689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698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Использует в речи некоторые слова технического языка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987"/>
        </w:trPr>
        <w:tc>
          <w:tcPr>
            <w:tcW w:w="228" w:type="pct"/>
            <w:vMerge w:val="restar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Участвует в работах по исследованию, разработке проектов и программ предприятия (подразделений </w:t>
            </w:r>
            <w:r>
              <w:rPr>
                <w:rFonts w:cs="Times New Roman"/>
              </w:rPr>
              <w:lastRenderedPageBreak/>
              <w:t xml:space="preserve">предприятия), в проведении мероприятий. </w:t>
            </w:r>
            <w:proofErr w:type="gramStart"/>
            <w:r>
              <w:rPr>
                <w:rFonts w:cs="Times New Roman"/>
              </w:rPr>
              <w:t>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  <w:proofErr w:type="gramEnd"/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Разрабатывает детские проекты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1119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976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1128"/>
        </w:trPr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998"/>
        </w:trPr>
        <w:tc>
          <w:tcPr>
            <w:tcW w:w="228" w:type="pct"/>
            <w:vMerge w:val="restar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Устанавливает причинно-следственные связи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Выбирает способы действий из усвоенных ранее способов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12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Составляет графики работ, заказы, заявки, инструкции, пояснительные </w:t>
            </w:r>
            <w:r>
              <w:rPr>
                <w:rFonts w:cs="Times New Roman"/>
              </w:rPr>
              <w:lastRenderedPageBreak/>
              <w:t>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212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</w:tr>
      <w:tr w:rsidR="00E601BD" w:rsidRPr="00EF5F60" w:rsidTr="00E601BD">
        <w:trPr>
          <w:trHeight w:val="920"/>
        </w:trPr>
        <w:tc>
          <w:tcPr>
            <w:tcW w:w="228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Ведет контроль эксплуатации объектов, созданных своими руками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Соблюдает правила техники безопасности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12" w:type="pct"/>
            <w:vMerge w:val="restar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</w:t>
            </w:r>
            <w:r>
              <w:rPr>
                <w:rFonts w:cs="Times New Roman"/>
              </w:rPr>
              <w:lastRenderedPageBreak/>
              <w:t>передового опыта, обеспечивающих эффективную работу организации</w:t>
            </w: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</w:tr>
      <w:tr w:rsidR="00E601BD" w:rsidRPr="00EF5F60" w:rsidTr="00E601BD">
        <w:tc>
          <w:tcPr>
            <w:tcW w:w="228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12" w:type="pct"/>
            <w:vMerge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6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5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7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" w:type="pct"/>
          </w:tcPr>
          <w:p w:rsidR="004778CC" w:rsidRPr="00EF5F60" w:rsidRDefault="004778CC" w:rsidP="00C97F01">
            <w:pPr>
              <w:spacing w:line="276" w:lineRule="auto"/>
              <w:rPr>
                <w:rFonts w:cs="Times New Roman"/>
              </w:rPr>
            </w:pPr>
          </w:p>
        </w:tc>
      </w:tr>
    </w:tbl>
    <w:p w:rsidR="004778CC" w:rsidRDefault="004778CC" w:rsidP="00C97F01">
      <w:pPr>
        <w:spacing w:line="276" w:lineRule="auto"/>
        <w:rPr>
          <w:rFonts w:cs="Times New Roman"/>
          <w:b/>
          <w:sz w:val="28"/>
        </w:rPr>
      </w:pPr>
    </w:p>
    <w:p w:rsidR="004778CC" w:rsidRDefault="004778CC" w:rsidP="00C97F01">
      <w:pPr>
        <w:spacing w:line="276" w:lineRule="auto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 – показатель сформирован</w:t>
      </w:r>
    </w:p>
    <w:p w:rsidR="004778CC" w:rsidRDefault="004778CC" w:rsidP="00C97F01">
      <w:pPr>
        <w:spacing w:line="276" w:lineRule="auto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 – показатель сформирован частично</w:t>
      </w:r>
    </w:p>
    <w:p w:rsidR="004778CC" w:rsidRDefault="004778CC" w:rsidP="00C97F01">
      <w:pPr>
        <w:spacing w:line="276" w:lineRule="auto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3 – показатель не сформирован</w:t>
      </w:r>
    </w:p>
    <w:p w:rsidR="004778CC" w:rsidRDefault="004778CC" w:rsidP="00C97F01">
      <w:pPr>
        <w:pStyle w:val="Default"/>
        <w:jc w:val="both"/>
        <w:rPr>
          <w:sz w:val="28"/>
          <w:szCs w:val="28"/>
        </w:rPr>
      </w:pPr>
    </w:p>
    <w:sectPr w:rsidR="004778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E6" w:rsidRDefault="00464AE6" w:rsidP="00767421">
      <w:r>
        <w:separator/>
      </w:r>
    </w:p>
  </w:endnote>
  <w:endnote w:type="continuationSeparator" w:id="0">
    <w:p w:rsidR="00464AE6" w:rsidRDefault="00464AE6" w:rsidP="0076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214765"/>
      <w:docPartObj>
        <w:docPartGallery w:val="Page Numbers (Bottom of Page)"/>
        <w:docPartUnique/>
      </w:docPartObj>
    </w:sdtPr>
    <w:sdtEndPr/>
    <w:sdtContent>
      <w:p w:rsidR="006177D6" w:rsidRDefault="006177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D0">
          <w:rPr>
            <w:noProof/>
          </w:rPr>
          <w:t>24</w:t>
        </w:r>
        <w:r>
          <w:fldChar w:fldCharType="end"/>
        </w:r>
      </w:p>
    </w:sdtContent>
  </w:sdt>
  <w:p w:rsidR="006177D6" w:rsidRDefault="006177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E6" w:rsidRDefault="00464AE6" w:rsidP="00767421">
      <w:r>
        <w:separator/>
      </w:r>
    </w:p>
  </w:footnote>
  <w:footnote w:type="continuationSeparator" w:id="0">
    <w:p w:rsidR="00464AE6" w:rsidRDefault="00464AE6" w:rsidP="0076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012"/>
    <w:multiLevelType w:val="hybridMultilevel"/>
    <w:tmpl w:val="2B1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6DE"/>
    <w:multiLevelType w:val="hybridMultilevel"/>
    <w:tmpl w:val="2650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D529B"/>
    <w:multiLevelType w:val="hybridMultilevel"/>
    <w:tmpl w:val="979A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188E"/>
    <w:multiLevelType w:val="hybridMultilevel"/>
    <w:tmpl w:val="8E8E62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00C9"/>
    <w:multiLevelType w:val="multilevel"/>
    <w:tmpl w:val="A25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23D51"/>
    <w:multiLevelType w:val="hybridMultilevel"/>
    <w:tmpl w:val="3E2ECA7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A4712"/>
    <w:multiLevelType w:val="hybridMultilevel"/>
    <w:tmpl w:val="87EE333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720F1"/>
    <w:multiLevelType w:val="hybridMultilevel"/>
    <w:tmpl w:val="CFCE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D0FF2"/>
    <w:multiLevelType w:val="hybridMultilevel"/>
    <w:tmpl w:val="0160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5AFC"/>
    <w:multiLevelType w:val="hybridMultilevel"/>
    <w:tmpl w:val="9B3CD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1039E"/>
    <w:multiLevelType w:val="hybridMultilevel"/>
    <w:tmpl w:val="FDB8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41981"/>
    <w:multiLevelType w:val="hybridMultilevel"/>
    <w:tmpl w:val="3DAC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D527D"/>
    <w:multiLevelType w:val="hybridMultilevel"/>
    <w:tmpl w:val="AFBE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04421"/>
    <w:multiLevelType w:val="hybridMultilevel"/>
    <w:tmpl w:val="EE0C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15B7F"/>
    <w:multiLevelType w:val="hybridMultilevel"/>
    <w:tmpl w:val="6672A906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411E8"/>
    <w:multiLevelType w:val="hybridMultilevel"/>
    <w:tmpl w:val="29E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044D8"/>
    <w:multiLevelType w:val="hybridMultilevel"/>
    <w:tmpl w:val="C60A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43244"/>
    <w:multiLevelType w:val="hybridMultilevel"/>
    <w:tmpl w:val="289671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2725BF4"/>
    <w:multiLevelType w:val="hybridMultilevel"/>
    <w:tmpl w:val="E58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06CA5"/>
    <w:multiLevelType w:val="hybridMultilevel"/>
    <w:tmpl w:val="A458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F045F"/>
    <w:multiLevelType w:val="hybridMultilevel"/>
    <w:tmpl w:val="C0E0DE12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22"/>
  </w:num>
  <w:num w:numId="14">
    <w:abstractNumId w:val="19"/>
  </w:num>
  <w:num w:numId="15">
    <w:abstractNumId w:val="14"/>
  </w:num>
  <w:num w:numId="16">
    <w:abstractNumId w:val="7"/>
  </w:num>
  <w:num w:numId="17">
    <w:abstractNumId w:val="8"/>
  </w:num>
  <w:num w:numId="18">
    <w:abstractNumId w:val="21"/>
  </w:num>
  <w:num w:numId="19">
    <w:abstractNumId w:val="16"/>
  </w:num>
  <w:num w:numId="20">
    <w:abstractNumId w:val="4"/>
  </w:num>
  <w:num w:numId="21">
    <w:abstractNumId w:va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E0"/>
    <w:rsid w:val="00002D8F"/>
    <w:rsid w:val="000229AF"/>
    <w:rsid w:val="00041A49"/>
    <w:rsid w:val="000714DE"/>
    <w:rsid w:val="00073205"/>
    <w:rsid w:val="000C0EF6"/>
    <w:rsid w:val="000F7276"/>
    <w:rsid w:val="00101F83"/>
    <w:rsid w:val="0010616D"/>
    <w:rsid w:val="00170291"/>
    <w:rsid w:val="0017715E"/>
    <w:rsid w:val="00183FCA"/>
    <w:rsid w:val="001B138E"/>
    <w:rsid w:val="001C5BF7"/>
    <w:rsid w:val="00203D77"/>
    <w:rsid w:val="00221D43"/>
    <w:rsid w:val="002339E0"/>
    <w:rsid w:val="002356D1"/>
    <w:rsid w:val="0023763B"/>
    <w:rsid w:val="002613EB"/>
    <w:rsid w:val="00274F4B"/>
    <w:rsid w:val="002908C6"/>
    <w:rsid w:val="002A692D"/>
    <w:rsid w:val="002D0E96"/>
    <w:rsid w:val="002D49FA"/>
    <w:rsid w:val="002F2935"/>
    <w:rsid w:val="00307CC0"/>
    <w:rsid w:val="003158E1"/>
    <w:rsid w:val="00340EBA"/>
    <w:rsid w:val="00353DB5"/>
    <w:rsid w:val="00355384"/>
    <w:rsid w:val="00360013"/>
    <w:rsid w:val="003737C1"/>
    <w:rsid w:val="00397228"/>
    <w:rsid w:val="003A0976"/>
    <w:rsid w:val="003B0333"/>
    <w:rsid w:val="003F272A"/>
    <w:rsid w:val="00400BC2"/>
    <w:rsid w:val="0040428B"/>
    <w:rsid w:val="0041568A"/>
    <w:rsid w:val="004424F9"/>
    <w:rsid w:val="0044510F"/>
    <w:rsid w:val="00452292"/>
    <w:rsid w:val="00460F38"/>
    <w:rsid w:val="00464AE6"/>
    <w:rsid w:val="004778CC"/>
    <w:rsid w:val="00486D61"/>
    <w:rsid w:val="00492F71"/>
    <w:rsid w:val="004A72AD"/>
    <w:rsid w:val="004F74E0"/>
    <w:rsid w:val="00502E0F"/>
    <w:rsid w:val="00525730"/>
    <w:rsid w:val="005334EA"/>
    <w:rsid w:val="005461C7"/>
    <w:rsid w:val="00570AF6"/>
    <w:rsid w:val="00580334"/>
    <w:rsid w:val="005954B1"/>
    <w:rsid w:val="005C0B00"/>
    <w:rsid w:val="005C0C08"/>
    <w:rsid w:val="005D051D"/>
    <w:rsid w:val="006054B9"/>
    <w:rsid w:val="006177D6"/>
    <w:rsid w:val="00685C6A"/>
    <w:rsid w:val="006867DF"/>
    <w:rsid w:val="0069794D"/>
    <w:rsid w:val="006C0470"/>
    <w:rsid w:val="006C05B4"/>
    <w:rsid w:val="00713075"/>
    <w:rsid w:val="00736436"/>
    <w:rsid w:val="00744790"/>
    <w:rsid w:val="00760B1E"/>
    <w:rsid w:val="00767421"/>
    <w:rsid w:val="00791B25"/>
    <w:rsid w:val="007A1153"/>
    <w:rsid w:val="007B0C6F"/>
    <w:rsid w:val="007B3031"/>
    <w:rsid w:val="007B723F"/>
    <w:rsid w:val="007E2F11"/>
    <w:rsid w:val="008370E9"/>
    <w:rsid w:val="00847C8C"/>
    <w:rsid w:val="00887DB7"/>
    <w:rsid w:val="00890FB4"/>
    <w:rsid w:val="008A04D2"/>
    <w:rsid w:val="008A6F13"/>
    <w:rsid w:val="008B7E95"/>
    <w:rsid w:val="008F3BAC"/>
    <w:rsid w:val="00942A91"/>
    <w:rsid w:val="00954F46"/>
    <w:rsid w:val="009645BF"/>
    <w:rsid w:val="009A0CDB"/>
    <w:rsid w:val="009B24D0"/>
    <w:rsid w:val="009E1463"/>
    <w:rsid w:val="009E6E90"/>
    <w:rsid w:val="00A15826"/>
    <w:rsid w:val="00A35153"/>
    <w:rsid w:val="00A53BC5"/>
    <w:rsid w:val="00A56793"/>
    <w:rsid w:val="00A57667"/>
    <w:rsid w:val="00AC040A"/>
    <w:rsid w:val="00AC77A3"/>
    <w:rsid w:val="00AD7553"/>
    <w:rsid w:val="00AF0726"/>
    <w:rsid w:val="00B15DFD"/>
    <w:rsid w:val="00B237DC"/>
    <w:rsid w:val="00B807BB"/>
    <w:rsid w:val="00B829B8"/>
    <w:rsid w:val="00BA6C3D"/>
    <w:rsid w:val="00BB043D"/>
    <w:rsid w:val="00BB6310"/>
    <w:rsid w:val="00BC3506"/>
    <w:rsid w:val="00BD2140"/>
    <w:rsid w:val="00C97F01"/>
    <w:rsid w:val="00CE2457"/>
    <w:rsid w:val="00CE27AC"/>
    <w:rsid w:val="00CE4F1B"/>
    <w:rsid w:val="00D1468C"/>
    <w:rsid w:val="00D419C5"/>
    <w:rsid w:val="00DA6DCC"/>
    <w:rsid w:val="00DB35C6"/>
    <w:rsid w:val="00DB5ACF"/>
    <w:rsid w:val="00DC3FE0"/>
    <w:rsid w:val="00DD6949"/>
    <w:rsid w:val="00DF49CF"/>
    <w:rsid w:val="00E203BD"/>
    <w:rsid w:val="00E23F92"/>
    <w:rsid w:val="00E45226"/>
    <w:rsid w:val="00E601BD"/>
    <w:rsid w:val="00E70A44"/>
    <w:rsid w:val="00E77BF6"/>
    <w:rsid w:val="00EA1834"/>
    <w:rsid w:val="00EA382D"/>
    <w:rsid w:val="00EA3C60"/>
    <w:rsid w:val="00EE3A99"/>
    <w:rsid w:val="00F03C74"/>
    <w:rsid w:val="00F34932"/>
    <w:rsid w:val="00F5285D"/>
    <w:rsid w:val="00F55A64"/>
    <w:rsid w:val="00F8280E"/>
    <w:rsid w:val="00FD23AF"/>
    <w:rsid w:val="00FD6E26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E4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nhideWhenUsed/>
    <w:rsid w:val="00DD69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List Paragraph"/>
    <w:basedOn w:val="a"/>
    <w:uiPriority w:val="34"/>
    <w:qFormat/>
    <w:rsid w:val="003A0976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29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502E0F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E4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nhideWhenUsed/>
    <w:rsid w:val="00DD69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List Paragraph"/>
    <w:basedOn w:val="a"/>
    <w:uiPriority w:val="34"/>
    <w:qFormat/>
    <w:rsid w:val="003A0976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29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502E0F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C9B9-85D8-4FFE-940B-944988AA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9760</TotalTime>
  <Pages>1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2016-10-27T12:33:00Z</dcterms:created>
  <dcterms:modified xsi:type="dcterms:W3CDTF">2022-06-09T00:58:00Z</dcterms:modified>
</cp:coreProperties>
</file>